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F53ED" w14:textId="57EEFD9E" w:rsidR="002766F1" w:rsidRPr="001A03C3" w:rsidRDefault="002766F1" w:rsidP="002766F1">
      <w:pPr>
        <w:ind w:left="-284"/>
        <w:rPr>
          <w:rFonts w:ascii="Arial" w:hAnsi="Arial" w:cs="Arial"/>
          <w:b/>
          <w:color w:val="4472C4"/>
          <w:sz w:val="28"/>
          <w:szCs w:val="28"/>
        </w:rPr>
      </w:pPr>
      <w:r w:rsidRPr="001A03C3">
        <w:rPr>
          <w:rFonts w:ascii="Arial" w:eastAsia="Times New Roman" w:hAnsi="Arial" w:cs="Arial"/>
          <w:b/>
          <w:color w:val="4472C4"/>
          <w:sz w:val="28"/>
          <w:szCs w:val="28"/>
        </w:rPr>
        <w:t>West</w:t>
      </w:r>
      <w:r w:rsidRPr="001A03C3">
        <w:rPr>
          <w:rFonts w:ascii="Arial" w:hAnsi="Arial" w:cs="Arial"/>
          <w:b/>
          <w:color w:val="4472C4"/>
          <w:sz w:val="28"/>
          <w:szCs w:val="28"/>
        </w:rPr>
        <w:t xml:space="preserve"> Cheshire Children’s Trust Executive</w:t>
      </w:r>
    </w:p>
    <w:p w14:paraId="777EC226" w14:textId="77777777" w:rsidR="0036347B" w:rsidRDefault="002766F1" w:rsidP="0036347B">
      <w:pPr>
        <w:ind w:left="-284"/>
        <w:rPr>
          <w:rFonts w:ascii="Arial" w:eastAsia="Times New Roman" w:hAnsi="Arial" w:cs="Arial"/>
          <w:b/>
          <w:szCs w:val="24"/>
        </w:rPr>
      </w:pPr>
      <w:r w:rsidRPr="00196D3D">
        <w:rPr>
          <w:rFonts w:ascii="Arial" w:eastAsia="Times New Roman" w:hAnsi="Arial" w:cs="Arial"/>
          <w:b/>
          <w:szCs w:val="24"/>
        </w:rPr>
        <w:t xml:space="preserve">Minutes of </w:t>
      </w:r>
      <w:r>
        <w:rPr>
          <w:rFonts w:ascii="Arial" w:eastAsia="Times New Roman" w:hAnsi="Arial" w:cs="Arial"/>
          <w:b/>
          <w:szCs w:val="24"/>
        </w:rPr>
        <w:t>Development Session</w:t>
      </w:r>
      <w:r w:rsidRPr="00196D3D">
        <w:rPr>
          <w:rFonts w:ascii="Arial" w:eastAsia="Times New Roman" w:hAnsi="Arial" w:cs="Arial"/>
          <w:b/>
          <w:szCs w:val="24"/>
        </w:rPr>
        <w:t xml:space="preserve"> held on Monday </w:t>
      </w:r>
      <w:r w:rsidR="007F0CAE">
        <w:rPr>
          <w:rFonts w:ascii="Arial" w:eastAsia="Times New Roman" w:hAnsi="Arial" w:cs="Arial"/>
          <w:b/>
          <w:szCs w:val="24"/>
        </w:rPr>
        <w:t>15</w:t>
      </w:r>
      <w:r w:rsidR="007F0CAE" w:rsidRPr="007F0CAE">
        <w:rPr>
          <w:rFonts w:ascii="Arial" w:eastAsia="Times New Roman" w:hAnsi="Arial" w:cs="Arial"/>
          <w:b/>
          <w:szCs w:val="24"/>
          <w:vertAlign w:val="superscript"/>
        </w:rPr>
        <w:t>th</w:t>
      </w:r>
      <w:r w:rsidR="007F0CAE">
        <w:rPr>
          <w:rFonts w:ascii="Arial" w:eastAsia="Times New Roman" w:hAnsi="Arial" w:cs="Arial"/>
          <w:b/>
          <w:szCs w:val="24"/>
        </w:rPr>
        <w:t xml:space="preserve"> July</w:t>
      </w:r>
      <w:r w:rsidRPr="00196D3D">
        <w:rPr>
          <w:rFonts w:ascii="Arial" w:eastAsia="Times New Roman" w:hAnsi="Arial" w:cs="Arial"/>
          <w:b/>
          <w:szCs w:val="24"/>
        </w:rPr>
        <w:t xml:space="preserve"> 202</w:t>
      </w:r>
      <w:r>
        <w:rPr>
          <w:rFonts w:ascii="Arial" w:eastAsia="Times New Roman" w:hAnsi="Arial" w:cs="Arial"/>
          <w:b/>
          <w:szCs w:val="24"/>
        </w:rPr>
        <w:t>4</w:t>
      </w:r>
      <w:r w:rsidRPr="00196D3D">
        <w:rPr>
          <w:rFonts w:ascii="Arial" w:eastAsia="Times New Roman" w:hAnsi="Arial" w:cs="Arial"/>
          <w:b/>
          <w:szCs w:val="24"/>
        </w:rPr>
        <w:br/>
      </w:r>
    </w:p>
    <w:p w14:paraId="4FCD087F" w14:textId="4E24DEA8" w:rsidR="002766F1" w:rsidRPr="0036347B" w:rsidRDefault="002766F1" w:rsidP="0036347B">
      <w:pPr>
        <w:ind w:left="-284"/>
        <w:rPr>
          <w:rFonts w:ascii="Arial" w:eastAsia="Times New Roman" w:hAnsi="Arial" w:cs="Arial"/>
          <w:b/>
          <w:szCs w:val="24"/>
        </w:rPr>
      </w:pPr>
      <w:r w:rsidRPr="00196D3D">
        <w:rPr>
          <w:rFonts w:ascii="Arial" w:hAnsi="Arial"/>
          <w:b/>
          <w:szCs w:val="24"/>
        </w:rPr>
        <w:t>In attendance:</w:t>
      </w:r>
    </w:p>
    <w:p w14:paraId="42D485AD" w14:textId="77777777" w:rsidR="00BF0BAA" w:rsidRPr="001E4DF5" w:rsidRDefault="00BF0BAA" w:rsidP="00BF0BAA">
      <w:pPr>
        <w:tabs>
          <w:tab w:val="left" w:pos="4828"/>
        </w:tabs>
        <w:ind w:left="-284"/>
        <w:rPr>
          <w:rFonts w:ascii="Arial" w:hAnsi="Arial" w:cs="Arial"/>
          <w:sz w:val="23"/>
          <w:szCs w:val="23"/>
        </w:rPr>
      </w:pPr>
      <w:r w:rsidRPr="001E4DF5">
        <w:rPr>
          <w:rFonts w:ascii="Arial" w:hAnsi="Arial" w:cs="Arial"/>
          <w:sz w:val="23"/>
          <w:szCs w:val="23"/>
        </w:rPr>
        <w:t xml:space="preserve">Adam Langan – Councillor – Cabinet Member for Children and Families, CW&amp;C, Chair </w:t>
      </w:r>
    </w:p>
    <w:p w14:paraId="6E1913DD" w14:textId="77777777" w:rsidR="00BF0BAA" w:rsidRPr="001E4DF5" w:rsidRDefault="00BF0BAA" w:rsidP="00BF0BAA">
      <w:pPr>
        <w:tabs>
          <w:tab w:val="left" w:pos="4828"/>
        </w:tabs>
        <w:ind w:left="-284"/>
        <w:rPr>
          <w:rFonts w:ascii="Arial" w:hAnsi="Arial" w:cs="Arial"/>
          <w:sz w:val="23"/>
          <w:szCs w:val="23"/>
        </w:rPr>
      </w:pPr>
      <w:r w:rsidRPr="001E4DF5">
        <w:rPr>
          <w:rFonts w:ascii="Arial" w:hAnsi="Arial" w:cs="Arial"/>
          <w:sz w:val="23"/>
          <w:szCs w:val="23"/>
        </w:rPr>
        <w:t xml:space="preserve">Zara Woodcock – Head of Service, Early Help and Prevention </w:t>
      </w:r>
    </w:p>
    <w:p w14:paraId="531BF334" w14:textId="44604E6C" w:rsidR="00BF0BAA" w:rsidRPr="001E4DF5" w:rsidRDefault="00BF0BAA" w:rsidP="00BF0BAA">
      <w:pPr>
        <w:tabs>
          <w:tab w:val="left" w:pos="4828"/>
        </w:tabs>
        <w:ind w:left="-284"/>
        <w:rPr>
          <w:rFonts w:ascii="Arial" w:hAnsi="Arial" w:cs="Arial"/>
          <w:sz w:val="23"/>
          <w:szCs w:val="23"/>
        </w:rPr>
      </w:pPr>
      <w:r w:rsidRPr="001E4DF5">
        <w:rPr>
          <w:rFonts w:ascii="Arial" w:hAnsi="Arial" w:cs="Arial"/>
          <w:sz w:val="23"/>
          <w:szCs w:val="23"/>
        </w:rPr>
        <w:t xml:space="preserve">Amanda Allen </w:t>
      </w:r>
      <w:r w:rsidR="001B5497" w:rsidRPr="001E4DF5">
        <w:rPr>
          <w:rFonts w:ascii="Arial" w:hAnsi="Arial" w:cs="Arial"/>
          <w:sz w:val="23"/>
          <w:szCs w:val="23"/>
        </w:rPr>
        <w:t>–</w:t>
      </w:r>
      <w:r w:rsidRPr="001E4DF5">
        <w:rPr>
          <w:rFonts w:ascii="Arial" w:hAnsi="Arial" w:cs="Arial"/>
          <w:sz w:val="23"/>
          <w:szCs w:val="23"/>
        </w:rPr>
        <w:t xml:space="preserve"> </w:t>
      </w:r>
      <w:r w:rsidR="001B5497" w:rsidRPr="001E4DF5">
        <w:rPr>
          <w:rFonts w:ascii="Arial" w:hAnsi="Arial" w:cs="Arial"/>
          <w:sz w:val="23"/>
          <w:szCs w:val="23"/>
        </w:rPr>
        <w:t xml:space="preserve">Senior </w:t>
      </w:r>
      <w:r w:rsidR="005864BC" w:rsidRPr="001E4DF5">
        <w:rPr>
          <w:rFonts w:ascii="Arial" w:hAnsi="Arial" w:cs="Arial"/>
          <w:sz w:val="23"/>
          <w:szCs w:val="23"/>
        </w:rPr>
        <w:t xml:space="preserve">Manager Childrens and Social Care, </w:t>
      </w:r>
      <w:r w:rsidR="0078368B" w:rsidRPr="001E4DF5">
        <w:rPr>
          <w:rFonts w:ascii="Arial" w:hAnsi="Arial" w:cs="Arial"/>
          <w:sz w:val="23"/>
          <w:szCs w:val="23"/>
        </w:rPr>
        <w:t>CW&amp;C</w:t>
      </w:r>
    </w:p>
    <w:p w14:paraId="724DFDB6" w14:textId="77777777" w:rsidR="00BF0BAA" w:rsidRPr="001E4DF5" w:rsidRDefault="00BF0BAA" w:rsidP="00BF0BAA">
      <w:pPr>
        <w:tabs>
          <w:tab w:val="left" w:pos="4828"/>
        </w:tabs>
        <w:ind w:left="-284"/>
        <w:rPr>
          <w:rFonts w:ascii="Arial" w:hAnsi="Arial" w:cs="Arial"/>
          <w:sz w:val="23"/>
          <w:szCs w:val="23"/>
        </w:rPr>
      </w:pPr>
      <w:r w:rsidRPr="001E4DF5">
        <w:rPr>
          <w:rFonts w:ascii="Arial" w:hAnsi="Arial" w:cs="Arial"/>
          <w:sz w:val="23"/>
          <w:szCs w:val="23"/>
        </w:rPr>
        <w:t>Helen Bromley – Director of Public Health, CW&amp;C</w:t>
      </w:r>
    </w:p>
    <w:p w14:paraId="350B1791" w14:textId="77777777" w:rsidR="00BF0BAA" w:rsidRPr="001E4DF5" w:rsidRDefault="00BF0BAA" w:rsidP="00BF0BAA">
      <w:pPr>
        <w:tabs>
          <w:tab w:val="left" w:pos="4828"/>
        </w:tabs>
        <w:ind w:left="-284"/>
        <w:rPr>
          <w:rFonts w:ascii="Arial" w:hAnsi="Arial" w:cs="Arial"/>
          <w:sz w:val="23"/>
          <w:szCs w:val="23"/>
        </w:rPr>
      </w:pPr>
      <w:r w:rsidRPr="001E4DF5">
        <w:rPr>
          <w:rFonts w:ascii="Arial" w:hAnsi="Arial" w:cs="Arial"/>
          <w:sz w:val="23"/>
          <w:szCs w:val="23"/>
        </w:rPr>
        <w:t>Chris Williams – Police</w:t>
      </w:r>
    </w:p>
    <w:p w14:paraId="0593F79C" w14:textId="77777777" w:rsidR="00BF0BAA" w:rsidRPr="001E4DF5" w:rsidRDefault="00BF0BAA" w:rsidP="00BF0BAA">
      <w:pPr>
        <w:tabs>
          <w:tab w:val="left" w:pos="4828"/>
        </w:tabs>
        <w:ind w:left="-284"/>
        <w:rPr>
          <w:rFonts w:ascii="Arial" w:hAnsi="Arial" w:cs="Arial"/>
          <w:sz w:val="23"/>
          <w:szCs w:val="23"/>
        </w:rPr>
      </w:pPr>
      <w:r w:rsidRPr="001E4DF5">
        <w:rPr>
          <w:rFonts w:ascii="Arial" w:hAnsi="Arial" w:cs="Arial"/>
          <w:sz w:val="23"/>
          <w:szCs w:val="23"/>
        </w:rPr>
        <w:t>Clare Crerand – Cheshire West Voluntary Action</w:t>
      </w:r>
    </w:p>
    <w:p w14:paraId="188EDEA9" w14:textId="5B336D07" w:rsidR="00BF0BAA" w:rsidRPr="001E4DF5" w:rsidRDefault="00BF0BAA" w:rsidP="00BF0BAA">
      <w:pPr>
        <w:tabs>
          <w:tab w:val="left" w:pos="4828"/>
        </w:tabs>
        <w:ind w:left="-284"/>
        <w:rPr>
          <w:rFonts w:ascii="Arial" w:hAnsi="Arial" w:cs="Arial"/>
          <w:sz w:val="23"/>
          <w:szCs w:val="23"/>
        </w:rPr>
      </w:pPr>
      <w:r w:rsidRPr="001E4DF5">
        <w:rPr>
          <w:rFonts w:ascii="Arial" w:hAnsi="Arial" w:cs="Arial"/>
          <w:sz w:val="23"/>
          <w:szCs w:val="23"/>
        </w:rPr>
        <w:t>David Charlton -</w:t>
      </w:r>
      <w:r w:rsidR="0022681A" w:rsidRPr="001E4DF5">
        <w:rPr>
          <w:rFonts w:ascii="Arial" w:hAnsi="Arial" w:cs="Arial"/>
          <w:sz w:val="23"/>
          <w:szCs w:val="23"/>
        </w:rPr>
        <w:t xml:space="preserve"> </w:t>
      </w:r>
      <w:r w:rsidR="0022681A" w:rsidRPr="001E4DF5">
        <w:rPr>
          <w:rFonts w:ascii="Arial" w:hAnsi="Arial" w:cs="Arial"/>
          <w:sz w:val="23"/>
          <w:szCs w:val="23"/>
          <w:lang w:eastAsia="en-GB"/>
        </w:rPr>
        <w:t>Cheshire Education Improvement Board</w:t>
      </w:r>
    </w:p>
    <w:p w14:paraId="3C00BBB5" w14:textId="48640865" w:rsidR="00BF0BAA" w:rsidRPr="001E4DF5" w:rsidRDefault="00BF0BAA" w:rsidP="00BF0BAA">
      <w:pPr>
        <w:tabs>
          <w:tab w:val="left" w:pos="4828"/>
        </w:tabs>
        <w:ind w:left="-284"/>
        <w:rPr>
          <w:rFonts w:ascii="Arial" w:hAnsi="Arial" w:cs="Arial"/>
          <w:sz w:val="23"/>
          <w:szCs w:val="23"/>
        </w:rPr>
      </w:pPr>
      <w:r w:rsidRPr="001E4DF5">
        <w:rPr>
          <w:rFonts w:ascii="Arial" w:hAnsi="Arial" w:cs="Arial"/>
          <w:sz w:val="23"/>
          <w:szCs w:val="23"/>
        </w:rPr>
        <w:t>Debbie Edwa</w:t>
      </w:r>
      <w:r w:rsidR="00AE495B" w:rsidRPr="001E4DF5">
        <w:rPr>
          <w:rFonts w:ascii="Arial" w:hAnsi="Arial" w:cs="Arial"/>
          <w:sz w:val="23"/>
          <w:szCs w:val="23"/>
        </w:rPr>
        <w:t>r</w:t>
      </w:r>
      <w:r w:rsidRPr="001E4DF5">
        <w:rPr>
          <w:rFonts w:ascii="Arial" w:hAnsi="Arial" w:cs="Arial"/>
          <w:sz w:val="23"/>
          <w:szCs w:val="23"/>
        </w:rPr>
        <w:t xml:space="preserve">ds </w:t>
      </w:r>
      <w:r w:rsidR="004B4216" w:rsidRPr="001E4DF5">
        <w:rPr>
          <w:rFonts w:ascii="Arial" w:hAnsi="Arial" w:cs="Arial"/>
          <w:sz w:val="23"/>
          <w:szCs w:val="23"/>
        </w:rPr>
        <w:t>–</w:t>
      </w:r>
      <w:r w:rsidR="00361E88" w:rsidRPr="001E4DF5">
        <w:rPr>
          <w:rFonts w:ascii="Arial" w:hAnsi="Arial" w:cs="Arial"/>
          <w:sz w:val="23"/>
          <w:szCs w:val="23"/>
        </w:rPr>
        <w:t xml:space="preserve"> </w:t>
      </w:r>
      <w:r w:rsidR="004B4216" w:rsidRPr="001E4DF5">
        <w:rPr>
          <w:rFonts w:ascii="Arial" w:hAnsi="Arial" w:cs="Arial"/>
          <w:sz w:val="23"/>
          <w:szCs w:val="23"/>
        </w:rPr>
        <w:t>Head of Education and Inclusion, CW&amp;C</w:t>
      </w:r>
    </w:p>
    <w:p w14:paraId="032DDF15" w14:textId="77777777" w:rsidR="00BF0BAA" w:rsidRPr="001E4DF5" w:rsidRDefault="00BF0BAA" w:rsidP="00BF0BAA">
      <w:pPr>
        <w:tabs>
          <w:tab w:val="left" w:pos="4828"/>
        </w:tabs>
        <w:ind w:left="-284"/>
        <w:rPr>
          <w:rFonts w:ascii="Arial" w:hAnsi="Arial" w:cs="Arial"/>
          <w:sz w:val="23"/>
          <w:szCs w:val="23"/>
        </w:rPr>
      </w:pPr>
      <w:r w:rsidRPr="001E4DF5">
        <w:rPr>
          <w:rFonts w:ascii="Arial" w:hAnsi="Arial" w:cs="Arial"/>
          <w:sz w:val="23"/>
          <w:szCs w:val="23"/>
        </w:rPr>
        <w:t>Matt Emmerson – Senior Manager, Commissioning CW&amp;C</w:t>
      </w:r>
    </w:p>
    <w:p w14:paraId="11D3D151" w14:textId="77777777" w:rsidR="00BF0BAA" w:rsidRPr="001E4DF5" w:rsidRDefault="00BF0BAA" w:rsidP="00BF0BAA">
      <w:pPr>
        <w:tabs>
          <w:tab w:val="left" w:pos="4828"/>
        </w:tabs>
        <w:ind w:left="-284"/>
        <w:rPr>
          <w:rFonts w:ascii="Arial" w:hAnsi="Arial" w:cs="Arial"/>
          <w:sz w:val="23"/>
          <w:szCs w:val="23"/>
        </w:rPr>
      </w:pPr>
      <w:r w:rsidRPr="001E4DF5">
        <w:rPr>
          <w:rFonts w:ascii="Arial" w:hAnsi="Arial" w:cs="Arial"/>
          <w:sz w:val="23"/>
          <w:szCs w:val="23"/>
        </w:rPr>
        <w:t xml:space="preserve">Karen Kauffman – Commissioning Manager, CW&amp;C </w:t>
      </w:r>
    </w:p>
    <w:p w14:paraId="0611DC1C" w14:textId="77777777" w:rsidR="00BF0BAA" w:rsidRPr="001E4DF5" w:rsidRDefault="00BF0BAA" w:rsidP="00BF0BAA">
      <w:pPr>
        <w:tabs>
          <w:tab w:val="left" w:pos="4828"/>
        </w:tabs>
        <w:ind w:left="-284"/>
        <w:rPr>
          <w:rFonts w:ascii="Arial" w:hAnsi="Arial" w:cs="Arial"/>
          <w:sz w:val="23"/>
          <w:szCs w:val="23"/>
        </w:rPr>
      </w:pPr>
      <w:r w:rsidRPr="001E4DF5">
        <w:rPr>
          <w:rFonts w:ascii="Arial" w:hAnsi="Arial" w:cs="Arial"/>
          <w:sz w:val="23"/>
          <w:szCs w:val="23"/>
        </w:rPr>
        <w:t>Laura Marsh – Place Director, ICB</w:t>
      </w:r>
    </w:p>
    <w:p w14:paraId="7635D3D1" w14:textId="669D9121" w:rsidR="00BF0BAA" w:rsidRPr="001E4DF5" w:rsidRDefault="00BF0BAA" w:rsidP="00BF0BAA">
      <w:pPr>
        <w:tabs>
          <w:tab w:val="left" w:pos="4828"/>
        </w:tabs>
        <w:ind w:left="-284"/>
        <w:rPr>
          <w:rFonts w:ascii="Arial" w:hAnsi="Arial" w:cs="Arial"/>
          <w:sz w:val="23"/>
          <w:szCs w:val="23"/>
        </w:rPr>
      </w:pPr>
      <w:r w:rsidRPr="001E4DF5">
        <w:rPr>
          <w:rFonts w:ascii="Arial" w:hAnsi="Arial" w:cs="Arial"/>
          <w:sz w:val="23"/>
          <w:szCs w:val="23"/>
        </w:rPr>
        <w:t>Angela, Lewis</w:t>
      </w:r>
      <w:r w:rsidR="00D16D4F" w:rsidRPr="001E4DF5">
        <w:rPr>
          <w:rFonts w:ascii="Arial" w:hAnsi="Arial" w:cs="Arial"/>
          <w:sz w:val="23"/>
          <w:szCs w:val="23"/>
        </w:rPr>
        <w:t xml:space="preserve"> – Commissioning Officer</w:t>
      </w:r>
      <w:r w:rsidR="002E1EDE" w:rsidRPr="001E4DF5">
        <w:rPr>
          <w:rFonts w:ascii="Arial" w:hAnsi="Arial" w:cs="Arial"/>
          <w:sz w:val="23"/>
          <w:szCs w:val="23"/>
        </w:rPr>
        <w:t>, CW&amp;C</w:t>
      </w:r>
    </w:p>
    <w:p w14:paraId="0A0BFB3B" w14:textId="0F834C09" w:rsidR="00BF0BAA" w:rsidRPr="001E4DF5" w:rsidRDefault="00BF0BAA" w:rsidP="00BF0BAA">
      <w:pPr>
        <w:tabs>
          <w:tab w:val="left" w:pos="4828"/>
        </w:tabs>
        <w:ind w:left="-284"/>
        <w:rPr>
          <w:rFonts w:ascii="Arial" w:hAnsi="Arial" w:cs="Arial"/>
          <w:sz w:val="23"/>
          <w:szCs w:val="23"/>
        </w:rPr>
      </w:pPr>
      <w:r w:rsidRPr="001E4DF5">
        <w:rPr>
          <w:rFonts w:ascii="Arial" w:hAnsi="Arial" w:cs="Arial"/>
          <w:sz w:val="23"/>
          <w:szCs w:val="23"/>
        </w:rPr>
        <w:t xml:space="preserve">Adrian Waddlelove </w:t>
      </w:r>
      <w:r w:rsidR="002E1EDE" w:rsidRPr="001E4DF5">
        <w:rPr>
          <w:rFonts w:ascii="Arial" w:hAnsi="Arial" w:cs="Arial"/>
          <w:sz w:val="23"/>
          <w:szCs w:val="23"/>
        </w:rPr>
        <w:t>–</w:t>
      </w:r>
      <w:r w:rsidRPr="001E4DF5">
        <w:rPr>
          <w:rFonts w:ascii="Arial" w:hAnsi="Arial" w:cs="Arial"/>
          <w:sz w:val="23"/>
          <w:szCs w:val="23"/>
        </w:rPr>
        <w:t xml:space="preserve"> Councillor</w:t>
      </w:r>
      <w:r w:rsidR="002E1EDE" w:rsidRPr="001E4DF5">
        <w:rPr>
          <w:rFonts w:ascii="Arial" w:hAnsi="Arial" w:cs="Arial"/>
          <w:sz w:val="23"/>
          <w:szCs w:val="23"/>
        </w:rPr>
        <w:t>, CW&amp;C</w:t>
      </w:r>
    </w:p>
    <w:p w14:paraId="379913C5" w14:textId="59F1879B" w:rsidR="00D24339" w:rsidRPr="001E4DF5" w:rsidRDefault="00BF0BAA" w:rsidP="00D24339">
      <w:pPr>
        <w:tabs>
          <w:tab w:val="left" w:pos="4828"/>
        </w:tabs>
        <w:ind w:left="-284"/>
        <w:rPr>
          <w:rFonts w:ascii="Arial" w:hAnsi="Arial" w:cs="Arial"/>
          <w:sz w:val="23"/>
          <w:szCs w:val="23"/>
        </w:rPr>
      </w:pPr>
      <w:r w:rsidRPr="001E4DF5">
        <w:rPr>
          <w:rFonts w:ascii="Arial" w:hAnsi="Arial" w:cs="Arial"/>
          <w:sz w:val="23"/>
          <w:szCs w:val="23"/>
        </w:rPr>
        <w:t xml:space="preserve">Isabel Noonan – </w:t>
      </w:r>
      <w:r w:rsidR="00B82820">
        <w:rPr>
          <w:rFonts w:ascii="Arial" w:hAnsi="Arial" w:cs="Arial"/>
          <w:sz w:val="23"/>
          <w:szCs w:val="23"/>
        </w:rPr>
        <w:t xml:space="preserve">Business and Governance </w:t>
      </w:r>
      <w:r w:rsidRPr="001E4DF5">
        <w:rPr>
          <w:rFonts w:ascii="Arial" w:hAnsi="Arial" w:cs="Arial"/>
          <w:sz w:val="23"/>
          <w:szCs w:val="23"/>
        </w:rPr>
        <w:t>Manager, CW&amp;</w:t>
      </w:r>
      <w:r w:rsidR="00D24339" w:rsidRPr="001E4DF5">
        <w:rPr>
          <w:rFonts w:ascii="Arial" w:hAnsi="Arial" w:cs="Arial"/>
          <w:sz w:val="23"/>
          <w:szCs w:val="23"/>
        </w:rPr>
        <w:t>C</w:t>
      </w:r>
    </w:p>
    <w:p w14:paraId="0EF641F5" w14:textId="57C228EA" w:rsidR="00D24339" w:rsidRPr="001E4DF5" w:rsidRDefault="00D24339" w:rsidP="00D24339">
      <w:pPr>
        <w:tabs>
          <w:tab w:val="left" w:pos="4828"/>
        </w:tabs>
        <w:ind w:left="-284"/>
        <w:rPr>
          <w:rFonts w:ascii="Arial" w:hAnsi="Arial" w:cs="Arial"/>
          <w:sz w:val="23"/>
          <w:szCs w:val="23"/>
          <w:lang w:eastAsia="en-GB"/>
        </w:rPr>
      </w:pPr>
      <w:r w:rsidRPr="001E4DF5">
        <w:rPr>
          <w:rFonts w:ascii="Arial" w:hAnsi="Arial" w:cs="Arial"/>
          <w:sz w:val="23"/>
          <w:szCs w:val="23"/>
        </w:rPr>
        <w:t>Kirsty Davies – Performance Support Officer, CW&amp;C (Minutes)</w:t>
      </w:r>
    </w:p>
    <w:tbl>
      <w:tblPr>
        <w:tblpPr w:leftFromText="180" w:rightFromText="180" w:vertAnchor="text" w:horzAnchor="margin" w:tblpXSpec="center" w:tblpY="595"/>
        <w:tblW w:w="10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678"/>
        <w:gridCol w:w="2211"/>
      </w:tblGrid>
      <w:tr w:rsidR="00F25771" w:rsidRPr="00DC3695" w14:paraId="041CB499" w14:textId="77777777" w:rsidTr="00D24339">
        <w:trPr>
          <w:trHeight w:val="30"/>
        </w:trPr>
        <w:tc>
          <w:tcPr>
            <w:tcW w:w="735" w:type="dxa"/>
          </w:tcPr>
          <w:p w14:paraId="34D93C9C" w14:textId="77777777" w:rsidR="00F25771" w:rsidRPr="00DC3695" w:rsidRDefault="00F25771" w:rsidP="00D24339">
            <w:pPr>
              <w:rPr>
                <w:rFonts w:ascii="Arial" w:hAnsi="Arial" w:cs="Arial"/>
                <w:b/>
                <w:bCs/>
                <w:szCs w:val="24"/>
              </w:rPr>
            </w:pPr>
            <w:r w:rsidRPr="00DC3695">
              <w:rPr>
                <w:rFonts w:ascii="Arial" w:hAnsi="Arial" w:cs="Arial"/>
                <w:b/>
                <w:bCs/>
                <w:szCs w:val="24"/>
              </w:rPr>
              <w:t>Item No</w:t>
            </w:r>
          </w:p>
        </w:tc>
        <w:tc>
          <w:tcPr>
            <w:tcW w:w="7678" w:type="dxa"/>
          </w:tcPr>
          <w:p w14:paraId="0CF6EDF0" w14:textId="77777777" w:rsidR="00F25771" w:rsidRPr="00DC3695" w:rsidRDefault="00F25771" w:rsidP="00D24339">
            <w:pPr>
              <w:rPr>
                <w:rFonts w:ascii="Arial" w:hAnsi="Arial" w:cs="Arial"/>
                <w:b/>
                <w:bCs/>
                <w:szCs w:val="24"/>
              </w:rPr>
            </w:pPr>
            <w:r w:rsidRPr="00DC3695">
              <w:rPr>
                <w:rFonts w:ascii="Arial" w:hAnsi="Arial" w:cs="Arial"/>
                <w:b/>
                <w:bCs/>
                <w:szCs w:val="24"/>
              </w:rPr>
              <w:t>Minute/Action</w:t>
            </w:r>
          </w:p>
        </w:tc>
        <w:tc>
          <w:tcPr>
            <w:tcW w:w="2211" w:type="dxa"/>
          </w:tcPr>
          <w:p w14:paraId="7812CBAD" w14:textId="77777777" w:rsidR="00F25771" w:rsidRPr="00DC3695" w:rsidRDefault="00F25771" w:rsidP="00D24339">
            <w:pPr>
              <w:rPr>
                <w:rFonts w:ascii="Arial" w:hAnsi="Arial" w:cs="Arial"/>
                <w:b/>
                <w:szCs w:val="24"/>
              </w:rPr>
            </w:pPr>
            <w:r w:rsidRPr="00DC3695">
              <w:rPr>
                <w:rFonts w:ascii="Arial" w:hAnsi="Arial" w:cs="Arial"/>
                <w:b/>
                <w:szCs w:val="24"/>
              </w:rPr>
              <w:t>Who</w:t>
            </w:r>
          </w:p>
        </w:tc>
      </w:tr>
      <w:tr w:rsidR="00F25771" w:rsidRPr="00DC3695" w14:paraId="2315A3EC" w14:textId="77777777" w:rsidTr="00D24339">
        <w:trPr>
          <w:trHeight w:val="77"/>
        </w:trPr>
        <w:tc>
          <w:tcPr>
            <w:tcW w:w="735" w:type="dxa"/>
          </w:tcPr>
          <w:p w14:paraId="5C48F1BA" w14:textId="77777777" w:rsidR="00F25771" w:rsidRPr="00DC3695" w:rsidRDefault="00F25771" w:rsidP="00D24339">
            <w:pPr>
              <w:rPr>
                <w:rFonts w:ascii="Arial" w:hAnsi="Arial" w:cs="Arial"/>
                <w:b/>
                <w:bCs/>
                <w:szCs w:val="24"/>
              </w:rPr>
            </w:pPr>
            <w:r w:rsidRPr="00DC3695">
              <w:rPr>
                <w:rFonts w:ascii="Arial" w:hAnsi="Arial" w:cs="Arial"/>
                <w:b/>
                <w:bCs/>
                <w:szCs w:val="24"/>
              </w:rPr>
              <w:t>1.</w:t>
            </w:r>
          </w:p>
        </w:tc>
        <w:tc>
          <w:tcPr>
            <w:tcW w:w="7678" w:type="dxa"/>
            <w:tcBorders>
              <w:bottom w:val="single" w:sz="4" w:space="0" w:color="auto"/>
            </w:tcBorders>
          </w:tcPr>
          <w:p w14:paraId="756E437C" w14:textId="77777777" w:rsidR="00F25771" w:rsidRPr="00DC3695" w:rsidRDefault="00F25771" w:rsidP="00D24339">
            <w:pPr>
              <w:tabs>
                <w:tab w:val="left" w:pos="4828"/>
              </w:tabs>
              <w:rPr>
                <w:rFonts w:ascii="Arial" w:hAnsi="Arial" w:cs="Arial"/>
                <w:b/>
                <w:bCs/>
                <w:szCs w:val="24"/>
              </w:rPr>
            </w:pPr>
            <w:r w:rsidRPr="00DC3695">
              <w:rPr>
                <w:rFonts w:ascii="Arial" w:hAnsi="Arial" w:cs="Arial"/>
                <w:b/>
                <w:bCs/>
                <w:szCs w:val="24"/>
              </w:rPr>
              <w:t>Welcome, Introductions and apologies.</w:t>
            </w:r>
          </w:p>
          <w:p w14:paraId="221FE0DD" w14:textId="77777777" w:rsidR="00F25771" w:rsidRPr="00DC3695" w:rsidRDefault="00F25771" w:rsidP="00D24339">
            <w:pPr>
              <w:tabs>
                <w:tab w:val="left" w:pos="4828"/>
              </w:tabs>
              <w:rPr>
                <w:rFonts w:ascii="Arial" w:hAnsi="Arial" w:cs="Arial"/>
                <w:b/>
                <w:bCs/>
                <w:szCs w:val="24"/>
              </w:rPr>
            </w:pPr>
            <w:r w:rsidRPr="00DC3695">
              <w:rPr>
                <w:rFonts w:ascii="Arial" w:hAnsi="Arial" w:cs="Arial"/>
                <w:szCs w:val="24"/>
              </w:rPr>
              <w:t>Zara Woodcock welcomed all to the meeting.</w:t>
            </w:r>
          </w:p>
          <w:p w14:paraId="3C0238A8" w14:textId="77777777" w:rsidR="00F25771" w:rsidRPr="00DC3695" w:rsidRDefault="00F25771" w:rsidP="00D24339">
            <w:pPr>
              <w:tabs>
                <w:tab w:val="left" w:pos="4828"/>
              </w:tabs>
              <w:rPr>
                <w:rFonts w:ascii="Arial" w:hAnsi="Arial" w:cs="Arial"/>
                <w:szCs w:val="24"/>
                <w:lang w:eastAsia="en-GB"/>
              </w:rPr>
            </w:pPr>
            <w:r w:rsidRPr="00DC3695">
              <w:rPr>
                <w:rFonts w:ascii="Arial" w:hAnsi="Arial" w:cs="Arial"/>
                <w:szCs w:val="24"/>
              </w:rPr>
              <w:t xml:space="preserve">Apologies were noted from: Helen Brackenbury – Executive Director for Children and Families, CW&amp;C. Gemma Gerrish – Director of Children’s Social Care, CW&amp;C. Michael Ankers – Police. Ian Deveraux-Roberts – CWAPH. Catheryn McKeagney – Head Teacher (Late Join). </w:t>
            </w:r>
            <w:r w:rsidRPr="00DC3695">
              <w:rPr>
                <w:rFonts w:ascii="Arial" w:hAnsi="Arial" w:cs="Arial"/>
                <w:szCs w:val="24"/>
                <w:lang w:eastAsia="en-GB"/>
              </w:rPr>
              <w:t>Helen Bromley – Director of Public Health, CW&amp;C (Late Join)</w:t>
            </w:r>
          </w:p>
        </w:tc>
        <w:tc>
          <w:tcPr>
            <w:tcW w:w="2211" w:type="dxa"/>
          </w:tcPr>
          <w:p w14:paraId="3C444B9D" w14:textId="31BE75EE" w:rsidR="00F25771" w:rsidRPr="00DC3695" w:rsidRDefault="00F25771" w:rsidP="00D24339">
            <w:pPr>
              <w:rPr>
                <w:rFonts w:ascii="Arial" w:hAnsi="Arial" w:cs="Arial"/>
                <w:b/>
                <w:szCs w:val="24"/>
              </w:rPr>
            </w:pPr>
          </w:p>
        </w:tc>
      </w:tr>
      <w:tr w:rsidR="00F25771" w:rsidRPr="00DC3695" w14:paraId="30962D76" w14:textId="77777777" w:rsidTr="00D24339">
        <w:trPr>
          <w:trHeight w:val="61"/>
        </w:trPr>
        <w:tc>
          <w:tcPr>
            <w:tcW w:w="735" w:type="dxa"/>
          </w:tcPr>
          <w:p w14:paraId="103E5F11" w14:textId="77777777" w:rsidR="00F25771" w:rsidRPr="00DC3695" w:rsidRDefault="00F25771" w:rsidP="00D24339">
            <w:pPr>
              <w:rPr>
                <w:rFonts w:ascii="Arial" w:hAnsi="Arial" w:cs="Arial"/>
                <w:b/>
                <w:bCs/>
                <w:szCs w:val="24"/>
              </w:rPr>
            </w:pPr>
            <w:r w:rsidRPr="00DC3695">
              <w:rPr>
                <w:rFonts w:ascii="Arial" w:hAnsi="Arial" w:cs="Arial"/>
                <w:b/>
                <w:bCs/>
                <w:szCs w:val="24"/>
              </w:rPr>
              <w:t>2.</w:t>
            </w:r>
          </w:p>
        </w:tc>
        <w:tc>
          <w:tcPr>
            <w:tcW w:w="7678" w:type="dxa"/>
            <w:tcBorders>
              <w:bottom w:val="single" w:sz="4" w:space="0" w:color="auto"/>
            </w:tcBorders>
          </w:tcPr>
          <w:p w14:paraId="7F89A94B" w14:textId="77777777" w:rsidR="00490DAA" w:rsidRDefault="00F25771" w:rsidP="00D24339">
            <w:pPr>
              <w:rPr>
                <w:rFonts w:ascii="Arial" w:hAnsi="Arial" w:cs="Arial"/>
                <w:szCs w:val="24"/>
              </w:rPr>
            </w:pPr>
            <w:r w:rsidRPr="00DC3695">
              <w:rPr>
                <w:rFonts w:ascii="Arial" w:hAnsi="Arial" w:cs="Arial"/>
                <w:b/>
                <w:bCs/>
                <w:szCs w:val="24"/>
              </w:rPr>
              <w:t>Note of meeting held on 3</w:t>
            </w:r>
            <w:r w:rsidRPr="00DC3695">
              <w:rPr>
                <w:rFonts w:ascii="Arial" w:hAnsi="Arial" w:cs="Arial"/>
                <w:b/>
                <w:bCs/>
                <w:szCs w:val="24"/>
                <w:vertAlign w:val="superscript"/>
              </w:rPr>
              <w:t>rd</w:t>
            </w:r>
            <w:r w:rsidRPr="00DC3695">
              <w:rPr>
                <w:rFonts w:ascii="Arial" w:hAnsi="Arial" w:cs="Arial"/>
                <w:b/>
                <w:bCs/>
                <w:szCs w:val="24"/>
              </w:rPr>
              <w:t xml:space="preserve"> June 2024 and Matters Arising/Review of Actions </w:t>
            </w:r>
            <w:r w:rsidRPr="00DC3695">
              <w:rPr>
                <w:rFonts w:ascii="Arial" w:hAnsi="Arial" w:cs="Arial"/>
                <w:szCs w:val="24"/>
              </w:rPr>
              <w:t>Zara Woodcock went over the current task and what has been completed and if any actions are still outstanding.</w:t>
            </w:r>
          </w:p>
          <w:p w14:paraId="0F43D918" w14:textId="77777777" w:rsidR="00B94A09" w:rsidRDefault="00B94A09" w:rsidP="00D24339">
            <w:pPr>
              <w:rPr>
                <w:rFonts w:ascii="Arial" w:hAnsi="Arial" w:cs="Arial"/>
                <w:szCs w:val="24"/>
              </w:rPr>
            </w:pPr>
          </w:p>
          <w:p w14:paraId="43D1C9D8" w14:textId="7A4EE8EA" w:rsidR="00F25771" w:rsidRDefault="00490DAA" w:rsidP="00D24339">
            <w:pPr>
              <w:rPr>
                <w:rFonts w:ascii="Arial" w:hAnsi="Arial" w:cs="Arial"/>
                <w:szCs w:val="24"/>
              </w:rPr>
            </w:pPr>
            <w:r>
              <w:rPr>
                <w:rFonts w:ascii="Arial" w:hAnsi="Arial" w:cs="Arial"/>
                <w:szCs w:val="24"/>
              </w:rPr>
              <w:t>Page 3</w:t>
            </w:r>
            <w:r w:rsidR="000B2477">
              <w:rPr>
                <w:rFonts w:ascii="Arial" w:hAnsi="Arial" w:cs="Arial"/>
                <w:szCs w:val="24"/>
              </w:rPr>
              <w:t xml:space="preserve"> -</w:t>
            </w:r>
            <w:r>
              <w:rPr>
                <w:rFonts w:ascii="Arial" w:hAnsi="Arial" w:cs="Arial"/>
                <w:szCs w:val="24"/>
              </w:rPr>
              <w:t xml:space="preserve"> </w:t>
            </w:r>
            <w:r w:rsidRPr="00490DAA">
              <w:rPr>
                <w:rFonts w:ascii="Arial" w:hAnsi="Arial" w:cs="Arial"/>
                <w:b/>
                <w:bCs/>
                <w:szCs w:val="24"/>
              </w:rPr>
              <w:t>Action</w:t>
            </w:r>
            <w:r w:rsidR="00B04D9E">
              <w:rPr>
                <w:rFonts w:ascii="Arial" w:hAnsi="Arial" w:cs="Arial"/>
                <w:b/>
                <w:bCs/>
                <w:szCs w:val="24"/>
              </w:rPr>
              <w:t>:</w:t>
            </w:r>
            <w:r w:rsidRPr="00490DAA">
              <w:rPr>
                <w:rFonts w:ascii="Arial" w:hAnsi="Arial" w:cs="Arial"/>
                <w:b/>
                <w:bCs/>
                <w:szCs w:val="24"/>
              </w:rPr>
              <w:t xml:space="preserve"> </w:t>
            </w:r>
            <w:r w:rsidR="00B04D9E">
              <w:rPr>
                <w:rFonts w:ascii="Arial" w:hAnsi="Arial" w:cs="Arial"/>
                <w:b/>
                <w:bCs/>
                <w:szCs w:val="24"/>
              </w:rPr>
              <w:t>H</w:t>
            </w:r>
            <w:r w:rsidRPr="00490DAA">
              <w:rPr>
                <w:rFonts w:ascii="Arial" w:hAnsi="Arial" w:cs="Arial"/>
                <w:b/>
                <w:bCs/>
                <w:szCs w:val="24"/>
              </w:rPr>
              <w:t xml:space="preserve">eather Cattrell and </w:t>
            </w:r>
            <w:r w:rsidR="009B4396">
              <w:rPr>
                <w:rFonts w:ascii="Arial" w:hAnsi="Arial" w:cs="Arial"/>
                <w:b/>
                <w:bCs/>
                <w:szCs w:val="24"/>
              </w:rPr>
              <w:t>K</w:t>
            </w:r>
            <w:r w:rsidRPr="00490DAA">
              <w:rPr>
                <w:rFonts w:ascii="Arial" w:hAnsi="Arial" w:cs="Arial"/>
                <w:b/>
                <w:bCs/>
                <w:szCs w:val="24"/>
              </w:rPr>
              <w:t xml:space="preserve">aren Kauffman to arrange a </w:t>
            </w:r>
            <w:r w:rsidR="009B4396" w:rsidRPr="00490DAA">
              <w:rPr>
                <w:rFonts w:ascii="Arial" w:hAnsi="Arial" w:cs="Arial"/>
                <w:b/>
                <w:bCs/>
                <w:szCs w:val="24"/>
              </w:rPr>
              <w:t>meeting</w:t>
            </w:r>
            <w:r w:rsidRPr="00490DAA">
              <w:rPr>
                <w:rFonts w:ascii="Arial" w:hAnsi="Arial" w:cs="Arial"/>
                <w:b/>
                <w:bCs/>
                <w:szCs w:val="24"/>
              </w:rPr>
              <w:t xml:space="preserve"> with midwifery and Starting Well to discuss TAF initiation</w:t>
            </w:r>
            <w:r w:rsidR="00F25771" w:rsidRPr="00DC3695">
              <w:rPr>
                <w:rFonts w:ascii="Arial" w:hAnsi="Arial" w:cs="Arial"/>
                <w:szCs w:val="24"/>
              </w:rPr>
              <w:t xml:space="preserve"> </w:t>
            </w:r>
            <w:r>
              <w:rPr>
                <w:rFonts w:ascii="Arial" w:hAnsi="Arial" w:cs="Arial"/>
                <w:szCs w:val="24"/>
              </w:rPr>
              <w:t>– to review at next meeting</w:t>
            </w:r>
            <w:r w:rsidR="009B4396">
              <w:rPr>
                <w:rFonts w:ascii="Arial" w:hAnsi="Arial" w:cs="Arial"/>
                <w:szCs w:val="24"/>
              </w:rPr>
              <w:t>.</w:t>
            </w:r>
          </w:p>
          <w:p w14:paraId="2BC8BD94" w14:textId="2902DEF2" w:rsidR="000B6668" w:rsidRDefault="000B6668" w:rsidP="00D24339">
            <w:pPr>
              <w:rPr>
                <w:rFonts w:ascii="Arial" w:hAnsi="Arial" w:cs="Arial"/>
                <w:color w:val="FF0000"/>
                <w:szCs w:val="24"/>
              </w:rPr>
            </w:pPr>
            <w:r>
              <w:rPr>
                <w:rFonts w:ascii="Arial" w:hAnsi="Arial" w:cs="Arial"/>
                <w:color w:val="FF0000"/>
                <w:szCs w:val="24"/>
              </w:rPr>
              <w:t>Update: Heather Cattrell made all the links for Zara and Sarah Lister who are going to join the Continuity of Care Midwifery and Health Visitor meetings (Andrew Horton has made the contact to arrange).</w:t>
            </w:r>
          </w:p>
          <w:p w14:paraId="342F7738" w14:textId="77777777" w:rsidR="00847DA8" w:rsidRDefault="00847DA8" w:rsidP="00D24339">
            <w:pPr>
              <w:rPr>
                <w:rFonts w:ascii="Arial" w:hAnsi="Arial" w:cs="Arial"/>
                <w:color w:val="FF0000"/>
                <w:szCs w:val="24"/>
              </w:rPr>
            </w:pPr>
          </w:p>
          <w:p w14:paraId="620B60B1" w14:textId="50DC6AC1" w:rsidR="00847DA8" w:rsidRDefault="00847DA8" w:rsidP="00D24339">
            <w:pPr>
              <w:rPr>
                <w:rFonts w:ascii="Arial" w:hAnsi="Arial" w:cs="Arial"/>
                <w:b/>
                <w:bCs/>
                <w:szCs w:val="24"/>
              </w:rPr>
            </w:pPr>
            <w:r>
              <w:rPr>
                <w:rFonts w:ascii="Arial" w:hAnsi="Arial" w:cs="Arial"/>
                <w:szCs w:val="24"/>
              </w:rPr>
              <w:lastRenderedPageBreak/>
              <w:t>Page 3</w:t>
            </w:r>
            <w:r w:rsidR="000B2477">
              <w:rPr>
                <w:rFonts w:ascii="Arial" w:hAnsi="Arial" w:cs="Arial"/>
                <w:szCs w:val="24"/>
              </w:rPr>
              <w:t xml:space="preserve"> -</w:t>
            </w:r>
            <w:r>
              <w:rPr>
                <w:rFonts w:ascii="Arial" w:hAnsi="Arial" w:cs="Arial"/>
                <w:szCs w:val="24"/>
              </w:rPr>
              <w:t xml:space="preserve"> </w:t>
            </w:r>
            <w:r>
              <w:rPr>
                <w:rFonts w:ascii="Arial" w:hAnsi="Arial" w:cs="Arial"/>
                <w:b/>
                <w:bCs/>
                <w:szCs w:val="24"/>
              </w:rPr>
              <w:t>Debbie Edwards and Laura Marsh to discuss what mental health support schools should expect as a minimum</w:t>
            </w:r>
          </w:p>
          <w:p w14:paraId="54E85B8F" w14:textId="4B3833C5" w:rsidR="00847DA8" w:rsidRPr="00847DA8" w:rsidRDefault="00847DA8" w:rsidP="00D24339">
            <w:pPr>
              <w:rPr>
                <w:rFonts w:ascii="Arial" w:hAnsi="Arial" w:cs="Arial"/>
                <w:color w:val="FF0000"/>
                <w:szCs w:val="24"/>
              </w:rPr>
            </w:pPr>
            <w:r>
              <w:rPr>
                <w:rFonts w:ascii="Arial" w:hAnsi="Arial" w:cs="Arial"/>
                <w:color w:val="FF0000"/>
                <w:szCs w:val="24"/>
              </w:rPr>
              <w:t>Update: Laura Marsh reports that this is underway</w:t>
            </w:r>
          </w:p>
          <w:p w14:paraId="4060E9C6" w14:textId="77777777" w:rsidR="00490DAA" w:rsidRDefault="00490DAA" w:rsidP="00D24339">
            <w:pPr>
              <w:rPr>
                <w:rFonts w:ascii="Arial" w:hAnsi="Arial" w:cs="Arial"/>
                <w:szCs w:val="24"/>
              </w:rPr>
            </w:pPr>
          </w:p>
          <w:p w14:paraId="3A17667D" w14:textId="589CBBA3" w:rsidR="00490DAA" w:rsidRDefault="00B04D9E" w:rsidP="00D24339">
            <w:pPr>
              <w:rPr>
                <w:rFonts w:ascii="Arial" w:hAnsi="Arial" w:cs="Arial"/>
                <w:szCs w:val="24"/>
              </w:rPr>
            </w:pPr>
            <w:r>
              <w:rPr>
                <w:rFonts w:ascii="Arial" w:hAnsi="Arial" w:cs="Arial"/>
                <w:szCs w:val="24"/>
              </w:rPr>
              <w:t xml:space="preserve">Page 3 </w:t>
            </w:r>
            <w:r w:rsidR="000B2477">
              <w:rPr>
                <w:rFonts w:ascii="Arial" w:hAnsi="Arial" w:cs="Arial"/>
                <w:szCs w:val="24"/>
              </w:rPr>
              <w:t xml:space="preserve">- </w:t>
            </w:r>
            <w:r>
              <w:rPr>
                <w:rFonts w:ascii="Arial" w:hAnsi="Arial" w:cs="Arial"/>
                <w:b/>
                <w:bCs/>
                <w:szCs w:val="24"/>
              </w:rPr>
              <w:t xml:space="preserve">Action: MHST support and impact in schools </w:t>
            </w:r>
            <w:r>
              <w:rPr>
                <w:rFonts w:ascii="Arial" w:hAnsi="Arial" w:cs="Arial"/>
                <w:szCs w:val="24"/>
              </w:rPr>
              <w:t>– Developing a neuro project group to take forward. Update at next meeting.</w:t>
            </w:r>
          </w:p>
          <w:p w14:paraId="6EF46FF5" w14:textId="43C973CB" w:rsidR="003039FB" w:rsidRDefault="003039FB" w:rsidP="00D24339">
            <w:pPr>
              <w:rPr>
                <w:rFonts w:ascii="Arial" w:hAnsi="Arial" w:cs="Arial"/>
                <w:color w:val="FF0000"/>
                <w:szCs w:val="24"/>
              </w:rPr>
            </w:pPr>
            <w:r>
              <w:rPr>
                <w:rFonts w:ascii="Arial" w:hAnsi="Arial" w:cs="Arial"/>
                <w:color w:val="FF0000"/>
                <w:szCs w:val="24"/>
              </w:rPr>
              <w:t xml:space="preserve">Update: NHS Cheshire and Merseyside are pushing CWP for a report detailing impact via the </w:t>
            </w:r>
            <w:proofErr w:type="gramStart"/>
            <w:r>
              <w:rPr>
                <w:rFonts w:ascii="Arial" w:hAnsi="Arial" w:cs="Arial"/>
                <w:color w:val="FF0000"/>
                <w:szCs w:val="24"/>
              </w:rPr>
              <w:t>All Service</w:t>
            </w:r>
            <w:proofErr w:type="gramEnd"/>
            <w:r>
              <w:rPr>
                <w:rFonts w:ascii="Arial" w:hAnsi="Arial" w:cs="Arial"/>
                <w:color w:val="FF0000"/>
                <w:szCs w:val="24"/>
              </w:rPr>
              <w:t xml:space="preserve"> Subgroup meeting and will escalate to CQPM meeting.</w:t>
            </w:r>
          </w:p>
          <w:p w14:paraId="2FCA06E0" w14:textId="77777777" w:rsidR="001A1EA6" w:rsidRDefault="001A1EA6" w:rsidP="00D24339">
            <w:pPr>
              <w:rPr>
                <w:rFonts w:ascii="Arial" w:hAnsi="Arial" w:cs="Arial"/>
                <w:color w:val="FF0000"/>
                <w:szCs w:val="24"/>
              </w:rPr>
            </w:pPr>
          </w:p>
          <w:p w14:paraId="04A16780" w14:textId="0F06B7E9" w:rsidR="001A1EA6" w:rsidRDefault="001A1EA6" w:rsidP="00D24339">
            <w:pPr>
              <w:rPr>
                <w:rFonts w:ascii="Arial" w:hAnsi="Arial" w:cs="Arial"/>
                <w:b/>
                <w:bCs/>
                <w:szCs w:val="24"/>
              </w:rPr>
            </w:pPr>
            <w:r>
              <w:rPr>
                <w:rFonts w:ascii="Arial" w:hAnsi="Arial" w:cs="Arial"/>
                <w:szCs w:val="24"/>
              </w:rPr>
              <w:t>Page 4</w:t>
            </w:r>
            <w:r w:rsidR="000B2477">
              <w:rPr>
                <w:rFonts w:ascii="Arial" w:hAnsi="Arial" w:cs="Arial"/>
                <w:szCs w:val="24"/>
              </w:rPr>
              <w:t xml:space="preserve"> -</w:t>
            </w:r>
            <w:r>
              <w:rPr>
                <w:rFonts w:ascii="Arial" w:hAnsi="Arial" w:cs="Arial"/>
                <w:szCs w:val="24"/>
              </w:rPr>
              <w:t xml:space="preserve"> </w:t>
            </w:r>
            <w:r>
              <w:rPr>
                <w:rFonts w:ascii="Arial" w:hAnsi="Arial" w:cs="Arial"/>
                <w:b/>
                <w:bCs/>
                <w:szCs w:val="24"/>
              </w:rPr>
              <w:t>Action: Helen Brackenbury asked that all mental health support information is collated and sent out to schools</w:t>
            </w:r>
            <w:r w:rsidR="00913C59">
              <w:rPr>
                <w:rFonts w:ascii="Arial" w:hAnsi="Arial" w:cs="Arial"/>
                <w:b/>
                <w:bCs/>
                <w:szCs w:val="24"/>
              </w:rPr>
              <w:t xml:space="preserve"> (one page summary)</w:t>
            </w:r>
          </w:p>
          <w:p w14:paraId="43AE1FA4" w14:textId="502274C2" w:rsidR="00913C59" w:rsidRPr="00913C59" w:rsidRDefault="00913C59" w:rsidP="00D24339">
            <w:pPr>
              <w:rPr>
                <w:rFonts w:ascii="Arial" w:hAnsi="Arial" w:cs="Arial"/>
                <w:color w:val="FF0000"/>
                <w:szCs w:val="24"/>
              </w:rPr>
            </w:pPr>
            <w:r>
              <w:rPr>
                <w:rFonts w:ascii="Arial" w:hAnsi="Arial" w:cs="Arial"/>
                <w:color w:val="FF0000"/>
                <w:szCs w:val="24"/>
              </w:rPr>
              <w:t>Update: Heather Cattrell is arranging this as Health are looking at how to implement as a digital format, including on LiveWell website.</w:t>
            </w:r>
          </w:p>
          <w:p w14:paraId="6A0C3A7D" w14:textId="77777777" w:rsidR="001A1EA6" w:rsidRPr="001A1EA6" w:rsidRDefault="001A1EA6" w:rsidP="00D24339">
            <w:pPr>
              <w:rPr>
                <w:rFonts w:ascii="Arial" w:hAnsi="Arial" w:cs="Arial"/>
                <w:b/>
                <w:bCs/>
                <w:szCs w:val="24"/>
              </w:rPr>
            </w:pPr>
          </w:p>
          <w:p w14:paraId="516FFA1B" w14:textId="292C9455" w:rsidR="00B94A09" w:rsidRPr="00B94A09" w:rsidRDefault="00B94A09" w:rsidP="00D24339">
            <w:pPr>
              <w:rPr>
                <w:rFonts w:ascii="Arial" w:hAnsi="Arial" w:cs="Arial"/>
                <w:color w:val="FF0000"/>
                <w:szCs w:val="24"/>
              </w:rPr>
            </w:pPr>
            <w:r>
              <w:rPr>
                <w:rFonts w:ascii="Arial" w:hAnsi="Arial" w:cs="Arial"/>
                <w:szCs w:val="24"/>
              </w:rPr>
              <w:t xml:space="preserve">Page 7 – </w:t>
            </w:r>
            <w:r>
              <w:rPr>
                <w:rFonts w:ascii="Arial" w:hAnsi="Arial" w:cs="Arial"/>
                <w:b/>
                <w:bCs/>
                <w:szCs w:val="24"/>
              </w:rPr>
              <w:t xml:space="preserve">Action: Karen Kauffman to raise the input of health professionals in the Northwich/Winsford area with CWP </w:t>
            </w:r>
            <w:r>
              <w:rPr>
                <w:rFonts w:ascii="Arial" w:hAnsi="Arial" w:cs="Arial"/>
                <w:szCs w:val="24"/>
              </w:rPr>
              <w:t xml:space="preserve">– </w:t>
            </w:r>
            <w:r w:rsidR="000265D8">
              <w:rPr>
                <w:rFonts w:ascii="Arial" w:hAnsi="Arial" w:cs="Arial"/>
                <w:szCs w:val="24"/>
              </w:rPr>
              <w:t>Karen is looking into the action and will report back.</w:t>
            </w:r>
          </w:p>
          <w:p w14:paraId="4A3C6280" w14:textId="77777777" w:rsidR="00F25771" w:rsidRPr="00DC3695" w:rsidRDefault="00F25771" w:rsidP="00D24339">
            <w:pPr>
              <w:rPr>
                <w:rFonts w:ascii="Arial" w:hAnsi="Arial" w:cs="Arial"/>
                <w:b/>
                <w:bCs/>
                <w:szCs w:val="24"/>
              </w:rPr>
            </w:pPr>
          </w:p>
        </w:tc>
        <w:tc>
          <w:tcPr>
            <w:tcW w:w="2211" w:type="dxa"/>
          </w:tcPr>
          <w:p w14:paraId="52C431C8" w14:textId="77777777" w:rsidR="00F25771" w:rsidRDefault="00F25771" w:rsidP="00D24339">
            <w:pPr>
              <w:rPr>
                <w:rFonts w:ascii="Arial" w:hAnsi="Arial" w:cs="Arial"/>
                <w:b/>
                <w:szCs w:val="24"/>
              </w:rPr>
            </w:pPr>
          </w:p>
          <w:p w14:paraId="3AE5FC38" w14:textId="77777777" w:rsidR="000265D8" w:rsidRDefault="000265D8" w:rsidP="00D24339">
            <w:pPr>
              <w:rPr>
                <w:rFonts w:ascii="Arial" w:hAnsi="Arial" w:cs="Arial"/>
                <w:b/>
                <w:szCs w:val="24"/>
              </w:rPr>
            </w:pPr>
          </w:p>
          <w:p w14:paraId="2625842E" w14:textId="77777777" w:rsidR="000265D8" w:rsidRDefault="000265D8" w:rsidP="00D24339">
            <w:pPr>
              <w:rPr>
                <w:rFonts w:ascii="Arial" w:hAnsi="Arial" w:cs="Arial"/>
                <w:b/>
                <w:szCs w:val="24"/>
              </w:rPr>
            </w:pPr>
          </w:p>
          <w:p w14:paraId="7E8ABE00" w14:textId="77777777" w:rsidR="000265D8" w:rsidRDefault="000265D8" w:rsidP="00D24339">
            <w:pPr>
              <w:rPr>
                <w:rFonts w:ascii="Arial" w:hAnsi="Arial" w:cs="Arial"/>
                <w:b/>
                <w:szCs w:val="24"/>
              </w:rPr>
            </w:pPr>
          </w:p>
          <w:p w14:paraId="6511AC85" w14:textId="77777777" w:rsidR="000265D8" w:rsidRDefault="000265D8" w:rsidP="00D24339">
            <w:pPr>
              <w:rPr>
                <w:rFonts w:ascii="Arial" w:hAnsi="Arial" w:cs="Arial"/>
                <w:b/>
                <w:szCs w:val="24"/>
              </w:rPr>
            </w:pPr>
          </w:p>
          <w:p w14:paraId="70FDE86B" w14:textId="77777777" w:rsidR="000265D8" w:rsidRDefault="000265D8" w:rsidP="00D24339">
            <w:pPr>
              <w:rPr>
                <w:rFonts w:ascii="Arial" w:hAnsi="Arial" w:cs="Arial"/>
                <w:b/>
                <w:szCs w:val="24"/>
              </w:rPr>
            </w:pPr>
            <w:r>
              <w:rPr>
                <w:rFonts w:ascii="Arial" w:hAnsi="Arial" w:cs="Arial"/>
                <w:b/>
                <w:szCs w:val="24"/>
              </w:rPr>
              <w:t>Heather Cattrell</w:t>
            </w:r>
          </w:p>
          <w:p w14:paraId="4857A82E" w14:textId="77777777" w:rsidR="000265D8" w:rsidRDefault="000265D8" w:rsidP="00D24339">
            <w:pPr>
              <w:rPr>
                <w:rFonts w:ascii="Arial" w:hAnsi="Arial" w:cs="Arial"/>
                <w:b/>
                <w:szCs w:val="24"/>
              </w:rPr>
            </w:pPr>
            <w:r>
              <w:rPr>
                <w:rFonts w:ascii="Arial" w:hAnsi="Arial" w:cs="Arial"/>
                <w:b/>
                <w:szCs w:val="24"/>
              </w:rPr>
              <w:t>Karen Kauffman</w:t>
            </w:r>
          </w:p>
          <w:p w14:paraId="3B3A6272" w14:textId="77777777" w:rsidR="000265D8" w:rsidRDefault="000265D8" w:rsidP="00D24339">
            <w:pPr>
              <w:rPr>
                <w:rFonts w:ascii="Arial" w:hAnsi="Arial" w:cs="Arial"/>
                <w:b/>
                <w:szCs w:val="24"/>
              </w:rPr>
            </w:pPr>
          </w:p>
          <w:p w14:paraId="213981EC" w14:textId="77777777" w:rsidR="000265D8" w:rsidRDefault="000265D8" w:rsidP="00D24339">
            <w:pPr>
              <w:rPr>
                <w:rFonts w:ascii="Arial" w:hAnsi="Arial" w:cs="Arial"/>
                <w:b/>
                <w:szCs w:val="24"/>
              </w:rPr>
            </w:pPr>
          </w:p>
          <w:p w14:paraId="5B82F395" w14:textId="77777777" w:rsidR="000B6668" w:rsidRDefault="000B6668" w:rsidP="00D24339">
            <w:pPr>
              <w:rPr>
                <w:rFonts w:ascii="Arial" w:hAnsi="Arial" w:cs="Arial"/>
                <w:b/>
                <w:szCs w:val="24"/>
              </w:rPr>
            </w:pPr>
          </w:p>
          <w:p w14:paraId="05B0CAD2" w14:textId="77777777" w:rsidR="000B6668" w:rsidRDefault="000B6668" w:rsidP="00D24339">
            <w:pPr>
              <w:rPr>
                <w:rFonts w:ascii="Arial" w:hAnsi="Arial" w:cs="Arial"/>
                <w:b/>
                <w:szCs w:val="24"/>
              </w:rPr>
            </w:pPr>
          </w:p>
          <w:p w14:paraId="3927054B" w14:textId="77777777" w:rsidR="000B6668" w:rsidRDefault="000B6668" w:rsidP="00D24339">
            <w:pPr>
              <w:rPr>
                <w:rFonts w:ascii="Arial" w:hAnsi="Arial" w:cs="Arial"/>
                <w:b/>
                <w:szCs w:val="24"/>
              </w:rPr>
            </w:pPr>
          </w:p>
          <w:p w14:paraId="6FC15C91" w14:textId="6A617DE1" w:rsidR="000265D8" w:rsidRDefault="000265D8" w:rsidP="00D24339">
            <w:pPr>
              <w:rPr>
                <w:rFonts w:ascii="Arial" w:hAnsi="Arial" w:cs="Arial"/>
                <w:b/>
                <w:szCs w:val="24"/>
              </w:rPr>
            </w:pPr>
            <w:r>
              <w:rPr>
                <w:rFonts w:ascii="Arial" w:hAnsi="Arial" w:cs="Arial"/>
                <w:b/>
                <w:szCs w:val="24"/>
              </w:rPr>
              <w:lastRenderedPageBreak/>
              <w:t>Laura Marsh</w:t>
            </w:r>
          </w:p>
          <w:p w14:paraId="7AC5D624" w14:textId="7FA21066" w:rsidR="000265D8" w:rsidRDefault="000265D8" w:rsidP="00D24339">
            <w:pPr>
              <w:rPr>
                <w:rFonts w:ascii="Arial" w:hAnsi="Arial" w:cs="Arial"/>
                <w:b/>
                <w:szCs w:val="24"/>
              </w:rPr>
            </w:pPr>
            <w:r>
              <w:rPr>
                <w:rFonts w:ascii="Arial" w:hAnsi="Arial" w:cs="Arial"/>
                <w:b/>
                <w:szCs w:val="24"/>
              </w:rPr>
              <w:t>Heather Cattrell</w:t>
            </w:r>
          </w:p>
          <w:p w14:paraId="223C9DF5" w14:textId="77777777" w:rsidR="001A1EA6" w:rsidRDefault="001A1EA6" w:rsidP="00D24339">
            <w:pPr>
              <w:rPr>
                <w:rFonts w:ascii="Arial" w:hAnsi="Arial" w:cs="Arial"/>
                <w:b/>
                <w:szCs w:val="24"/>
              </w:rPr>
            </w:pPr>
          </w:p>
          <w:p w14:paraId="1A1A9BA5" w14:textId="77777777" w:rsidR="001A1EA6" w:rsidRDefault="001A1EA6" w:rsidP="00D24339">
            <w:pPr>
              <w:rPr>
                <w:rFonts w:ascii="Arial" w:hAnsi="Arial" w:cs="Arial"/>
                <w:b/>
                <w:szCs w:val="24"/>
              </w:rPr>
            </w:pPr>
          </w:p>
          <w:p w14:paraId="521E7989" w14:textId="0AA93E90" w:rsidR="001A1EA6" w:rsidRDefault="00C62308" w:rsidP="00D24339">
            <w:pPr>
              <w:rPr>
                <w:rFonts w:ascii="Arial" w:hAnsi="Arial" w:cs="Arial"/>
                <w:b/>
                <w:szCs w:val="24"/>
              </w:rPr>
            </w:pPr>
            <w:r>
              <w:rPr>
                <w:rFonts w:ascii="Arial" w:hAnsi="Arial" w:cs="Arial"/>
                <w:b/>
                <w:szCs w:val="24"/>
              </w:rPr>
              <w:t>Heather Cattrell</w:t>
            </w:r>
          </w:p>
          <w:p w14:paraId="2E678841" w14:textId="77777777" w:rsidR="001A1EA6" w:rsidRDefault="001A1EA6" w:rsidP="00D24339">
            <w:pPr>
              <w:rPr>
                <w:rFonts w:ascii="Arial" w:hAnsi="Arial" w:cs="Arial"/>
                <w:b/>
                <w:szCs w:val="24"/>
              </w:rPr>
            </w:pPr>
          </w:p>
          <w:p w14:paraId="21A2EB82" w14:textId="77777777" w:rsidR="001A1EA6" w:rsidRDefault="001A1EA6" w:rsidP="00D24339">
            <w:pPr>
              <w:rPr>
                <w:rFonts w:ascii="Arial" w:hAnsi="Arial" w:cs="Arial"/>
                <w:b/>
                <w:szCs w:val="24"/>
              </w:rPr>
            </w:pPr>
          </w:p>
          <w:p w14:paraId="4318B86C" w14:textId="77777777" w:rsidR="001A1EA6" w:rsidRDefault="001A1EA6" w:rsidP="00D24339">
            <w:pPr>
              <w:rPr>
                <w:rFonts w:ascii="Arial" w:hAnsi="Arial" w:cs="Arial"/>
                <w:b/>
                <w:szCs w:val="24"/>
              </w:rPr>
            </w:pPr>
          </w:p>
          <w:p w14:paraId="7C09E95D" w14:textId="77777777" w:rsidR="001A1EA6" w:rsidRDefault="001A1EA6" w:rsidP="00D24339">
            <w:pPr>
              <w:rPr>
                <w:rFonts w:ascii="Arial" w:hAnsi="Arial" w:cs="Arial"/>
                <w:b/>
                <w:szCs w:val="24"/>
              </w:rPr>
            </w:pPr>
          </w:p>
          <w:p w14:paraId="0008D6AA" w14:textId="77777777" w:rsidR="001A1EA6" w:rsidRDefault="001A1EA6" w:rsidP="00D24339">
            <w:pPr>
              <w:rPr>
                <w:rFonts w:ascii="Arial" w:hAnsi="Arial" w:cs="Arial"/>
                <w:b/>
                <w:szCs w:val="24"/>
              </w:rPr>
            </w:pPr>
          </w:p>
          <w:p w14:paraId="78DB0069" w14:textId="77777777" w:rsidR="00D709DE" w:rsidRDefault="00D709DE" w:rsidP="00D24339">
            <w:pPr>
              <w:rPr>
                <w:rFonts w:ascii="Arial" w:hAnsi="Arial" w:cs="Arial"/>
                <w:b/>
                <w:szCs w:val="24"/>
              </w:rPr>
            </w:pPr>
          </w:p>
          <w:p w14:paraId="57206A88" w14:textId="6B13FCED" w:rsidR="001A1EA6" w:rsidRDefault="001A1EA6" w:rsidP="00D24339">
            <w:pPr>
              <w:rPr>
                <w:rFonts w:ascii="Arial" w:hAnsi="Arial" w:cs="Arial"/>
                <w:b/>
                <w:szCs w:val="24"/>
              </w:rPr>
            </w:pPr>
            <w:r>
              <w:rPr>
                <w:rFonts w:ascii="Arial" w:hAnsi="Arial" w:cs="Arial"/>
                <w:b/>
                <w:szCs w:val="24"/>
              </w:rPr>
              <w:t>Heather Cattrell</w:t>
            </w:r>
          </w:p>
          <w:p w14:paraId="31EDDF57" w14:textId="77777777" w:rsidR="000265D8" w:rsidRDefault="000265D8" w:rsidP="00D24339">
            <w:pPr>
              <w:rPr>
                <w:rFonts w:ascii="Arial" w:hAnsi="Arial" w:cs="Arial"/>
                <w:b/>
                <w:szCs w:val="24"/>
              </w:rPr>
            </w:pPr>
          </w:p>
          <w:p w14:paraId="7CCF7E65" w14:textId="77777777" w:rsidR="0074716D" w:rsidRDefault="0074716D" w:rsidP="00D24339">
            <w:pPr>
              <w:rPr>
                <w:rFonts w:ascii="Arial" w:hAnsi="Arial" w:cs="Arial"/>
                <w:b/>
                <w:szCs w:val="24"/>
              </w:rPr>
            </w:pPr>
          </w:p>
          <w:p w14:paraId="50CB3D4D" w14:textId="77777777" w:rsidR="0074716D" w:rsidRDefault="0074716D" w:rsidP="00D24339">
            <w:pPr>
              <w:rPr>
                <w:rFonts w:ascii="Arial" w:hAnsi="Arial" w:cs="Arial"/>
                <w:b/>
                <w:szCs w:val="24"/>
              </w:rPr>
            </w:pPr>
          </w:p>
          <w:p w14:paraId="59291746" w14:textId="77777777" w:rsidR="00913C59" w:rsidRDefault="00913C59" w:rsidP="00D24339">
            <w:pPr>
              <w:rPr>
                <w:rFonts w:ascii="Arial" w:hAnsi="Arial" w:cs="Arial"/>
                <w:b/>
                <w:szCs w:val="24"/>
              </w:rPr>
            </w:pPr>
          </w:p>
          <w:p w14:paraId="699FF3E6" w14:textId="77777777" w:rsidR="00913C59" w:rsidRDefault="00913C59" w:rsidP="00D24339">
            <w:pPr>
              <w:rPr>
                <w:rFonts w:ascii="Arial" w:hAnsi="Arial" w:cs="Arial"/>
                <w:b/>
                <w:szCs w:val="24"/>
              </w:rPr>
            </w:pPr>
          </w:p>
          <w:p w14:paraId="099B9455" w14:textId="385CBD09" w:rsidR="0074716D" w:rsidRPr="00DC3695" w:rsidRDefault="0074716D" w:rsidP="00D24339">
            <w:pPr>
              <w:rPr>
                <w:rFonts w:ascii="Arial" w:hAnsi="Arial" w:cs="Arial"/>
                <w:b/>
                <w:szCs w:val="24"/>
              </w:rPr>
            </w:pPr>
            <w:r>
              <w:rPr>
                <w:rFonts w:ascii="Arial" w:hAnsi="Arial" w:cs="Arial"/>
                <w:b/>
                <w:szCs w:val="24"/>
              </w:rPr>
              <w:t>Karen Kauffman</w:t>
            </w:r>
          </w:p>
        </w:tc>
      </w:tr>
      <w:tr w:rsidR="00F25771" w:rsidRPr="00DC3695" w14:paraId="7FC504DA" w14:textId="77777777" w:rsidTr="00D24339">
        <w:trPr>
          <w:trHeight w:val="35"/>
        </w:trPr>
        <w:tc>
          <w:tcPr>
            <w:tcW w:w="735" w:type="dxa"/>
          </w:tcPr>
          <w:p w14:paraId="0C5AE4A2" w14:textId="11210E27" w:rsidR="00F25771" w:rsidRPr="00DC3695" w:rsidRDefault="00EC2116" w:rsidP="00D24339">
            <w:pPr>
              <w:rPr>
                <w:rFonts w:ascii="Arial" w:hAnsi="Arial" w:cs="Arial"/>
                <w:b/>
                <w:bCs/>
                <w:szCs w:val="24"/>
              </w:rPr>
            </w:pPr>
            <w:r>
              <w:rPr>
                <w:rFonts w:ascii="Arial" w:hAnsi="Arial" w:cs="Arial"/>
                <w:b/>
                <w:bCs/>
                <w:szCs w:val="24"/>
              </w:rPr>
              <w:lastRenderedPageBreak/>
              <w:t>3</w:t>
            </w:r>
            <w:r w:rsidR="00F25771" w:rsidRPr="00DC3695">
              <w:rPr>
                <w:rFonts w:ascii="Arial" w:hAnsi="Arial" w:cs="Arial"/>
                <w:b/>
                <w:bCs/>
                <w:szCs w:val="24"/>
              </w:rPr>
              <w:t>.</w:t>
            </w:r>
          </w:p>
        </w:tc>
        <w:tc>
          <w:tcPr>
            <w:tcW w:w="7678" w:type="dxa"/>
            <w:tcBorders>
              <w:bottom w:val="single" w:sz="4" w:space="0" w:color="auto"/>
            </w:tcBorders>
          </w:tcPr>
          <w:p w14:paraId="1601C963" w14:textId="77777777" w:rsidR="00F25771" w:rsidRPr="00DC3695" w:rsidRDefault="00F25771" w:rsidP="00D24339">
            <w:pPr>
              <w:rPr>
                <w:rFonts w:ascii="Arial" w:hAnsi="Arial" w:cs="Arial"/>
                <w:szCs w:val="24"/>
              </w:rPr>
            </w:pPr>
            <w:r w:rsidRPr="00DC3695">
              <w:rPr>
                <w:rFonts w:ascii="Arial" w:hAnsi="Arial" w:cs="Arial"/>
                <w:b/>
                <w:bCs/>
                <w:szCs w:val="24"/>
              </w:rPr>
              <w:t xml:space="preserve">Priorities for each Strategy Group Incorporated into 2024-2025 Action Plans: </w:t>
            </w:r>
            <w:r w:rsidRPr="00DC3695">
              <w:rPr>
                <w:rFonts w:ascii="Arial" w:hAnsi="Arial" w:cs="Arial"/>
                <w:szCs w:val="24"/>
              </w:rPr>
              <w:t xml:space="preserve">We went over the feedback from chairs and outlined each strategies priority. </w:t>
            </w:r>
          </w:p>
          <w:p w14:paraId="5D9786B9" w14:textId="77777777" w:rsidR="00F25771" w:rsidRPr="00DC3695" w:rsidRDefault="00F25771" w:rsidP="00D24339">
            <w:pPr>
              <w:rPr>
                <w:rFonts w:ascii="Arial" w:hAnsi="Arial" w:cs="Arial"/>
                <w:b/>
                <w:bCs/>
                <w:szCs w:val="24"/>
              </w:rPr>
            </w:pPr>
            <w:r w:rsidRPr="00DC3695">
              <w:rPr>
                <w:rFonts w:ascii="Arial" w:hAnsi="Arial" w:cs="Arial"/>
                <w:b/>
                <w:bCs/>
                <w:szCs w:val="24"/>
              </w:rPr>
              <w:t xml:space="preserve">Strategic Outcome 1 – </w:t>
            </w:r>
          </w:p>
          <w:p w14:paraId="1918440C" w14:textId="39338DDB" w:rsidR="00F25771" w:rsidRPr="00DC3695" w:rsidRDefault="00F25771" w:rsidP="00D24339">
            <w:pPr>
              <w:numPr>
                <w:ilvl w:val="0"/>
                <w:numId w:val="21"/>
              </w:numPr>
              <w:rPr>
                <w:rFonts w:ascii="Arial" w:hAnsi="Arial" w:cs="Arial"/>
                <w:szCs w:val="24"/>
              </w:rPr>
            </w:pPr>
            <w:r w:rsidRPr="00DC3695">
              <w:rPr>
                <w:rFonts w:ascii="Arial" w:hAnsi="Arial" w:cs="Arial"/>
                <w:szCs w:val="24"/>
              </w:rPr>
              <w:t>Cheshire West - CYP Neurodevelopmental Pathway - review and redesign the pathway to improve the access and follow of CYP from referral to diagnosis assessment</w:t>
            </w:r>
            <w:r w:rsidR="0076125A">
              <w:rPr>
                <w:rFonts w:ascii="Arial" w:hAnsi="Arial" w:cs="Arial"/>
                <w:szCs w:val="24"/>
              </w:rPr>
              <w:t>.</w:t>
            </w:r>
          </w:p>
          <w:p w14:paraId="52F735DB" w14:textId="45FC8C76" w:rsidR="00F25771" w:rsidRPr="00DC3695" w:rsidRDefault="00F25771" w:rsidP="00D24339">
            <w:pPr>
              <w:numPr>
                <w:ilvl w:val="0"/>
                <w:numId w:val="21"/>
              </w:numPr>
              <w:rPr>
                <w:rFonts w:ascii="Arial" w:hAnsi="Arial" w:cs="Arial"/>
                <w:szCs w:val="24"/>
              </w:rPr>
            </w:pPr>
            <w:r w:rsidRPr="00DC3695">
              <w:rPr>
                <w:rFonts w:ascii="Arial" w:hAnsi="Arial" w:cs="Arial"/>
                <w:szCs w:val="24"/>
              </w:rPr>
              <w:t>Community Emotional Wellbeing and Mental Health Crisis support - improving access to Emotional Wellbeing and Mental Health Support for </w:t>
            </w:r>
            <w:r w:rsidR="00180E32" w:rsidRPr="00DC3695">
              <w:rPr>
                <w:rFonts w:ascii="Arial" w:hAnsi="Arial" w:cs="Arial"/>
                <w:szCs w:val="24"/>
              </w:rPr>
              <w:t>0–25-year-olds</w:t>
            </w:r>
            <w:r w:rsidRPr="00DC3695">
              <w:rPr>
                <w:rFonts w:ascii="Arial" w:hAnsi="Arial" w:cs="Arial"/>
                <w:szCs w:val="24"/>
              </w:rPr>
              <w:t> - reducing Emergency Department attendance</w:t>
            </w:r>
            <w:r w:rsidR="00180E32">
              <w:rPr>
                <w:rFonts w:ascii="Arial" w:hAnsi="Arial" w:cs="Arial"/>
                <w:szCs w:val="24"/>
              </w:rPr>
              <w:t>.</w:t>
            </w:r>
            <w:r w:rsidRPr="00DC3695">
              <w:rPr>
                <w:rFonts w:ascii="Arial" w:hAnsi="Arial" w:cs="Arial"/>
                <w:szCs w:val="24"/>
              </w:rPr>
              <w:t xml:space="preserve"> </w:t>
            </w:r>
          </w:p>
          <w:p w14:paraId="70DA06EB" w14:textId="04A55965" w:rsidR="00F25771" w:rsidRPr="00DC3695" w:rsidRDefault="00F25771" w:rsidP="00D24339">
            <w:pPr>
              <w:numPr>
                <w:ilvl w:val="0"/>
                <w:numId w:val="21"/>
              </w:numPr>
              <w:rPr>
                <w:rFonts w:ascii="Arial" w:hAnsi="Arial" w:cs="Arial"/>
                <w:szCs w:val="24"/>
              </w:rPr>
            </w:pPr>
            <w:r w:rsidRPr="00DC3695">
              <w:rPr>
                <w:rFonts w:ascii="Arial" w:hAnsi="Arial" w:cs="Arial"/>
                <w:szCs w:val="24"/>
              </w:rPr>
              <w:t>Identifying the gaps in opportunities to improve early interventions for emotional resilience and mental health</w:t>
            </w:r>
            <w:r w:rsidR="00180E32">
              <w:rPr>
                <w:rFonts w:ascii="Arial" w:hAnsi="Arial" w:cs="Arial"/>
                <w:szCs w:val="24"/>
              </w:rPr>
              <w:t>.</w:t>
            </w:r>
            <w:r w:rsidRPr="00DC3695">
              <w:rPr>
                <w:rFonts w:ascii="Arial" w:hAnsi="Arial" w:cs="Arial"/>
                <w:szCs w:val="24"/>
              </w:rPr>
              <w:t xml:space="preserve">  </w:t>
            </w:r>
          </w:p>
          <w:p w14:paraId="774868F1" w14:textId="566338F4" w:rsidR="00F25771" w:rsidRPr="00DC3695" w:rsidRDefault="00F25771" w:rsidP="00D24339">
            <w:pPr>
              <w:numPr>
                <w:ilvl w:val="0"/>
                <w:numId w:val="21"/>
              </w:numPr>
              <w:rPr>
                <w:rFonts w:ascii="Arial" w:hAnsi="Arial" w:cs="Arial"/>
                <w:szCs w:val="24"/>
              </w:rPr>
            </w:pPr>
            <w:r w:rsidRPr="00DC3695">
              <w:rPr>
                <w:rFonts w:ascii="Arial" w:hAnsi="Arial" w:cs="Arial"/>
                <w:szCs w:val="24"/>
              </w:rPr>
              <w:t>Developing channels for hearing Lived Experience through partners</w:t>
            </w:r>
            <w:r w:rsidR="00180E32">
              <w:rPr>
                <w:rFonts w:ascii="Arial" w:hAnsi="Arial" w:cs="Arial"/>
                <w:szCs w:val="24"/>
              </w:rPr>
              <w:t>.</w:t>
            </w:r>
          </w:p>
          <w:p w14:paraId="2FEEE441" w14:textId="1A605902" w:rsidR="00F25771" w:rsidRPr="00DC3695" w:rsidRDefault="00F25771" w:rsidP="00D24339">
            <w:pPr>
              <w:numPr>
                <w:ilvl w:val="0"/>
                <w:numId w:val="21"/>
              </w:numPr>
              <w:rPr>
                <w:rFonts w:ascii="Arial" w:hAnsi="Arial" w:cs="Arial"/>
                <w:szCs w:val="24"/>
              </w:rPr>
            </w:pPr>
            <w:r w:rsidRPr="00DC3695">
              <w:rPr>
                <w:rFonts w:ascii="Arial" w:hAnsi="Arial" w:cs="Arial"/>
                <w:szCs w:val="24"/>
              </w:rPr>
              <w:t>Improving identifying factors in Health and Education that could impact prevention of negative emotional health and </w:t>
            </w:r>
            <w:r w:rsidR="00180E32" w:rsidRPr="00DC3695">
              <w:rPr>
                <w:rFonts w:ascii="Arial" w:hAnsi="Arial" w:cs="Arial"/>
                <w:szCs w:val="24"/>
              </w:rPr>
              <w:t>wellbeing.</w:t>
            </w:r>
            <w:r w:rsidRPr="00DC3695">
              <w:rPr>
                <w:rFonts w:ascii="Arial" w:hAnsi="Arial" w:cs="Arial"/>
                <w:szCs w:val="24"/>
              </w:rPr>
              <w:t> </w:t>
            </w:r>
          </w:p>
          <w:p w14:paraId="7AB77171" w14:textId="6587C29E" w:rsidR="00F25771" w:rsidRPr="00DC3695" w:rsidRDefault="00F25771" w:rsidP="00D24339">
            <w:pPr>
              <w:numPr>
                <w:ilvl w:val="0"/>
                <w:numId w:val="21"/>
              </w:numPr>
              <w:rPr>
                <w:rFonts w:ascii="Arial" w:hAnsi="Arial" w:cs="Arial"/>
                <w:szCs w:val="24"/>
              </w:rPr>
            </w:pPr>
            <w:r w:rsidRPr="00DC3695">
              <w:rPr>
                <w:rFonts w:ascii="Arial" w:hAnsi="Arial" w:cs="Arial"/>
                <w:szCs w:val="24"/>
              </w:rPr>
              <w:t>Appropriate Places of Care - (inc</w:t>
            </w:r>
            <w:r w:rsidR="00180E32">
              <w:rPr>
                <w:rFonts w:ascii="Arial" w:hAnsi="Arial" w:cs="Arial"/>
                <w:szCs w:val="24"/>
              </w:rPr>
              <w:t>.</w:t>
            </w:r>
            <w:r w:rsidRPr="00DC3695">
              <w:rPr>
                <w:rFonts w:ascii="Arial" w:hAnsi="Arial" w:cs="Arial"/>
                <w:szCs w:val="24"/>
              </w:rPr>
              <w:t xml:space="preserve"> The Nook model implementation) and think family approach</w:t>
            </w:r>
            <w:r w:rsidR="00180E32">
              <w:rPr>
                <w:rFonts w:ascii="Arial" w:hAnsi="Arial" w:cs="Arial"/>
                <w:szCs w:val="24"/>
              </w:rPr>
              <w:t>.</w:t>
            </w:r>
            <w:r w:rsidRPr="00DC3695">
              <w:rPr>
                <w:rFonts w:ascii="Arial" w:hAnsi="Arial" w:cs="Arial"/>
                <w:szCs w:val="24"/>
              </w:rPr>
              <w:t xml:space="preserve"> </w:t>
            </w:r>
          </w:p>
          <w:p w14:paraId="6A880877" w14:textId="4CB9F194" w:rsidR="00F25771" w:rsidRPr="00DC3695" w:rsidRDefault="00F25771" w:rsidP="00D24339">
            <w:pPr>
              <w:numPr>
                <w:ilvl w:val="0"/>
                <w:numId w:val="21"/>
              </w:numPr>
              <w:rPr>
                <w:rFonts w:ascii="Arial" w:hAnsi="Arial" w:cs="Arial"/>
                <w:szCs w:val="24"/>
              </w:rPr>
            </w:pPr>
            <w:r w:rsidRPr="00DC3695">
              <w:rPr>
                <w:rFonts w:ascii="Arial" w:hAnsi="Arial" w:cs="Arial"/>
                <w:szCs w:val="24"/>
              </w:rPr>
              <w:t xml:space="preserve">"Improve support for Children in Care, Youth Justice Service, Vulnerable and Seldom heard groups by working in </w:t>
            </w:r>
            <w:r w:rsidRPr="00DC3695">
              <w:rPr>
                <w:rFonts w:ascii="Arial" w:hAnsi="Arial" w:cs="Arial"/>
                <w:szCs w:val="24"/>
              </w:rPr>
              <w:lastRenderedPageBreak/>
              <w:t>collaboration to reduce health inequalities in accessing emotional wellbeing and mental health services</w:t>
            </w:r>
            <w:r w:rsidR="00180E32">
              <w:rPr>
                <w:rFonts w:ascii="Arial" w:hAnsi="Arial" w:cs="Arial"/>
                <w:szCs w:val="24"/>
              </w:rPr>
              <w:t>.”</w:t>
            </w:r>
          </w:p>
          <w:p w14:paraId="7FB9A65A" w14:textId="1475A9E3" w:rsidR="00F25771" w:rsidRPr="00DC3695" w:rsidRDefault="00F25771" w:rsidP="00D24339">
            <w:pPr>
              <w:numPr>
                <w:ilvl w:val="0"/>
                <w:numId w:val="21"/>
              </w:numPr>
              <w:rPr>
                <w:rFonts w:ascii="Arial" w:hAnsi="Arial" w:cs="Arial"/>
                <w:szCs w:val="24"/>
              </w:rPr>
            </w:pPr>
            <w:r w:rsidRPr="00DC3695">
              <w:rPr>
                <w:rFonts w:ascii="Arial" w:hAnsi="Arial" w:cs="Arial"/>
                <w:szCs w:val="24"/>
              </w:rPr>
              <w:t>Transition 18 – 25 years offer/ Care Leavers – design and develop an equitable offer of emotional wellbeing and mental health support and improve access into services and pathways for young people including care leavers</w:t>
            </w:r>
            <w:r w:rsidR="00180E32">
              <w:rPr>
                <w:rFonts w:ascii="Arial" w:hAnsi="Arial" w:cs="Arial"/>
                <w:szCs w:val="24"/>
              </w:rPr>
              <w:t>.</w:t>
            </w:r>
          </w:p>
          <w:p w14:paraId="102FC4D5" w14:textId="01032B42" w:rsidR="00F25771" w:rsidRPr="00DC3695" w:rsidRDefault="00F25771" w:rsidP="00D24339">
            <w:pPr>
              <w:numPr>
                <w:ilvl w:val="0"/>
                <w:numId w:val="21"/>
              </w:numPr>
              <w:rPr>
                <w:rFonts w:ascii="Arial" w:hAnsi="Arial" w:cs="Arial"/>
                <w:szCs w:val="24"/>
              </w:rPr>
            </w:pPr>
            <w:r w:rsidRPr="00DC3695">
              <w:rPr>
                <w:rFonts w:ascii="Arial" w:hAnsi="Arial" w:cs="Arial"/>
                <w:szCs w:val="24"/>
              </w:rPr>
              <w:t>Eating disorders - improve CYP's access to high quality and evidence-based eating disorder support across the system to reduce admissions</w:t>
            </w:r>
            <w:r w:rsidR="00180E32">
              <w:rPr>
                <w:rFonts w:ascii="Arial" w:hAnsi="Arial" w:cs="Arial"/>
                <w:szCs w:val="24"/>
              </w:rPr>
              <w:t>.</w:t>
            </w:r>
            <w:r w:rsidRPr="00DC3695">
              <w:rPr>
                <w:rFonts w:ascii="Arial" w:hAnsi="Arial" w:cs="Arial"/>
                <w:szCs w:val="24"/>
              </w:rPr>
              <w:t xml:space="preserve">   </w:t>
            </w:r>
          </w:p>
          <w:p w14:paraId="139ED5DB" w14:textId="77777777" w:rsidR="00F25771" w:rsidRPr="00DC3695" w:rsidRDefault="00F25771" w:rsidP="00D24339">
            <w:pPr>
              <w:numPr>
                <w:ilvl w:val="0"/>
                <w:numId w:val="21"/>
              </w:numPr>
              <w:rPr>
                <w:rFonts w:ascii="Arial" w:hAnsi="Arial" w:cs="Arial"/>
                <w:szCs w:val="24"/>
              </w:rPr>
            </w:pPr>
            <w:r w:rsidRPr="00DC3695">
              <w:rPr>
                <w:rFonts w:ascii="Arial" w:hAnsi="Arial" w:cs="Arial"/>
                <w:szCs w:val="24"/>
              </w:rPr>
              <w:t xml:space="preserve">Review the Joint Commissioning Framework 2023-2027 for opportunities to improve emotional health and wellbeing of CYP in Cheshire West </w:t>
            </w:r>
          </w:p>
          <w:p w14:paraId="4F7EE80F" w14:textId="77777777" w:rsidR="00F25771" w:rsidRPr="00DC3695" w:rsidRDefault="00F25771" w:rsidP="00D24339">
            <w:pPr>
              <w:rPr>
                <w:rFonts w:ascii="Arial" w:hAnsi="Arial" w:cs="Arial"/>
                <w:b/>
                <w:bCs/>
                <w:szCs w:val="24"/>
              </w:rPr>
            </w:pPr>
            <w:r w:rsidRPr="00DC3695">
              <w:rPr>
                <w:rFonts w:ascii="Arial" w:hAnsi="Arial" w:cs="Arial"/>
                <w:b/>
                <w:bCs/>
                <w:szCs w:val="24"/>
              </w:rPr>
              <w:t xml:space="preserve">Strategic Outcome 2 – </w:t>
            </w:r>
          </w:p>
          <w:p w14:paraId="52995573" w14:textId="77777777" w:rsidR="00F25771" w:rsidRPr="00DC3695" w:rsidRDefault="00F25771" w:rsidP="00D24339">
            <w:pPr>
              <w:numPr>
                <w:ilvl w:val="0"/>
                <w:numId w:val="22"/>
              </w:numPr>
              <w:rPr>
                <w:rFonts w:ascii="Arial" w:hAnsi="Arial" w:cs="Arial"/>
                <w:szCs w:val="24"/>
              </w:rPr>
            </w:pPr>
            <w:r w:rsidRPr="00DC3695">
              <w:rPr>
                <w:rFonts w:ascii="Arial" w:hAnsi="Arial" w:cs="Arial"/>
                <w:szCs w:val="24"/>
                <w:lang w:val="en-US"/>
              </w:rPr>
              <w:t>Timeliness of EHC Plans. Annual reviews and amendment requests – changes of settings.</w:t>
            </w:r>
          </w:p>
          <w:p w14:paraId="5F6FF9FD" w14:textId="77777777" w:rsidR="00F25771" w:rsidRPr="00DC3695" w:rsidRDefault="00F25771" w:rsidP="00D24339">
            <w:pPr>
              <w:numPr>
                <w:ilvl w:val="0"/>
                <w:numId w:val="22"/>
              </w:numPr>
              <w:rPr>
                <w:rFonts w:ascii="Arial" w:hAnsi="Arial" w:cs="Arial"/>
                <w:szCs w:val="24"/>
              </w:rPr>
            </w:pPr>
            <w:r w:rsidRPr="00DC3695">
              <w:rPr>
                <w:rFonts w:ascii="Arial" w:hAnsi="Arial" w:cs="Arial"/>
                <w:szCs w:val="24"/>
                <w:lang w:val="en-US"/>
              </w:rPr>
              <w:t>‘Waiting well’ – neurodiversity increased levels of demand. Improve communication with parents.</w:t>
            </w:r>
          </w:p>
          <w:p w14:paraId="65D63740" w14:textId="77777777" w:rsidR="00F25771" w:rsidRPr="00DC3695" w:rsidRDefault="00F25771" w:rsidP="00D24339">
            <w:pPr>
              <w:numPr>
                <w:ilvl w:val="0"/>
                <w:numId w:val="22"/>
              </w:numPr>
              <w:rPr>
                <w:rFonts w:ascii="Arial" w:hAnsi="Arial" w:cs="Arial"/>
                <w:szCs w:val="24"/>
              </w:rPr>
            </w:pPr>
            <w:r w:rsidRPr="00DC3695">
              <w:rPr>
                <w:rFonts w:ascii="Arial" w:hAnsi="Arial" w:cs="Arial"/>
                <w:szCs w:val="24"/>
                <w:lang w:val="en-US"/>
              </w:rPr>
              <w:t>Joint commissioning framework review planning meetings to be developed to monitor commissioned services achieving set outcomes.</w:t>
            </w:r>
          </w:p>
          <w:p w14:paraId="66127202" w14:textId="77777777" w:rsidR="00F25771" w:rsidRPr="00DC3695" w:rsidRDefault="00F25771" w:rsidP="00D24339">
            <w:pPr>
              <w:numPr>
                <w:ilvl w:val="0"/>
                <w:numId w:val="22"/>
              </w:numPr>
              <w:rPr>
                <w:rFonts w:ascii="Arial" w:hAnsi="Arial" w:cs="Arial"/>
                <w:szCs w:val="24"/>
              </w:rPr>
            </w:pPr>
            <w:r w:rsidRPr="00DC3695">
              <w:rPr>
                <w:rFonts w:ascii="Arial" w:hAnsi="Arial" w:cs="Arial"/>
                <w:szCs w:val="24"/>
                <w:lang w:val="en-US"/>
              </w:rPr>
              <w:t>Develop All phase Transition Policy.</w:t>
            </w:r>
          </w:p>
          <w:p w14:paraId="6CAC95CF" w14:textId="77777777" w:rsidR="00F25771" w:rsidRPr="00DC3695" w:rsidRDefault="00F25771" w:rsidP="00D24339">
            <w:pPr>
              <w:numPr>
                <w:ilvl w:val="0"/>
                <w:numId w:val="22"/>
              </w:numPr>
              <w:rPr>
                <w:rFonts w:ascii="Arial" w:hAnsi="Arial" w:cs="Arial"/>
                <w:szCs w:val="24"/>
              </w:rPr>
            </w:pPr>
            <w:r w:rsidRPr="00DC3695">
              <w:rPr>
                <w:rFonts w:ascii="Arial" w:hAnsi="Arial" w:cs="Arial"/>
                <w:szCs w:val="24"/>
                <w:lang w:val="en-US"/>
              </w:rPr>
              <w:t>Further embed the Children’s to Adult services transition model prior to review.</w:t>
            </w:r>
          </w:p>
          <w:p w14:paraId="33FC134C" w14:textId="77777777" w:rsidR="00F25771" w:rsidRPr="00DC3695" w:rsidRDefault="00F25771" w:rsidP="00D24339">
            <w:pPr>
              <w:numPr>
                <w:ilvl w:val="0"/>
                <w:numId w:val="22"/>
              </w:numPr>
              <w:rPr>
                <w:rFonts w:ascii="Arial" w:hAnsi="Arial" w:cs="Arial"/>
                <w:szCs w:val="24"/>
              </w:rPr>
            </w:pPr>
            <w:r w:rsidRPr="00DC3695">
              <w:rPr>
                <w:rFonts w:ascii="Arial" w:hAnsi="Arial" w:cs="Arial"/>
                <w:szCs w:val="24"/>
                <w:lang w:val="en-US"/>
              </w:rPr>
              <w:t>Independent Travel Training – options appraisal to take place to determine next steps for the provision.</w:t>
            </w:r>
          </w:p>
          <w:p w14:paraId="687D1011" w14:textId="77777777" w:rsidR="00F25771" w:rsidRPr="00DC3695" w:rsidRDefault="00F25771" w:rsidP="00D24339">
            <w:pPr>
              <w:numPr>
                <w:ilvl w:val="0"/>
                <w:numId w:val="22"/>
              </w:numPr>
              <w:rPr>
                <w:rFonts w:ascii="Arial" w:hAnsi="Arial" w:cs="Arial"/>
                <w:szCs w:val="24"/>
              </w:rPr>
            </w:pPr>
            <w:r w:rsidRPr="00DC3695">
              <w:rPr>
                <w:rFonts w:ascii="Arial" w:hAnsi="Arial" w:cs="Arial"/>
                <w:szCs w:val="24"/>
                <w:lang w:val="en-US"/>
              </w:rPr>
              <w:t xml:space="preserve">Improved Short Break Offer </w:t>
            </w:r>
          </w:p>
          <w:p w14:paraId="20DE44A1" w14:textId="77777777" w:rsidR="00F25771" w:rsidRPr="00DC3695" w:rsidRDefault="00F25771" w:rsidP="00D24339">
            <w:pPr>
              <w:numPr>
                <w:ilvl w:val="0"/>
                <w:numId w:val="22"/>
              </w:numPr>
              <w:rPr>
                <w:rFonts w:ascii="Arial" w:hAnsi="Arial" w:cs="Arial"/>
                <w:szCs w:val="24"/>
              </w:rPr>
            </w:pPr>
            <w:r w:rsidRPr="00DC3695">
              <w:rPr>
                <w:rFonts w:ascii="Arial" w:hAnsi="Arial" w:cs="Arial"/>
                <w:szCs w:val="24"/>
                <w:lang w:val="en-US"/>
              </w:rPr>
              <w:t>New School Improvement Strategy.</w:t>
            </w:r>
          </w:p>
          <w:p w14:paraId="09FB8FE9" w14:textId="4DF465E0" w:rsidR="00F25771" w:rsidRPr="00DC3695" w:rsidRDefault="00F25771" w:rsidP="00D24339">
            <w:pPr>
              <w:numPr>
                <w:ilvl w:val="0"/>
                <w:numId w:val="22"/>
              </w:numPr>
              <w:rPr>
                <w:rFonts w:ascii="Arial" w:hAnsi="Arial" w:cs="Arial"/>
                <w:szCs w:val="24"/>
              </w:rPr>
            </w:pPr>
            <w:r w:rsidRPr="00DC3695">
              <w:rPr>
                <w:rFonts w:ascii="Arial" w:hAnsi="Arial" w:cs="Arial"/>
                <w:szCs w:val="24"/>
                <w:lang w:val="en-US"/>
              </w:rPr>
              <w:t>Currently KS4 attainment for those with an EHCP or on SEN Support below national average. To ensure improve outcomes</w:t>
            </w:r>
            <w:r w:rsidR="00180E32">
              <w:rPr>
                <w:rFonts w:ascii="Arial" w:hAnsi="Arial" w:cs="Arial"/>
                <w:szCs w:val="24"/>
                <w:lang w:val="en-US"/>
              </w:rPr>
              <w:t>.</w:t>
            </w:r>
          </w:p>
          <w:p w14:paraId="12CC92B2" w14:textId="77777777" w:rsidR="00F25771" w:rsidRPr="00DC3695" w:rsidRDefault="00F25771" w:rsidP="00D24339">
            <w:pPr>
              <w:numPr>
                <w:ilvl w:val="0"/>
                <w:numId w:val="22"/>
              </w:numPr>
              <w:rPr>
                <w:rFonts w:ascii="Arial" w:hAnsi="Arial" w:cs="Arial"/>
                <w:szCs w:val="24"/>
              </w:rPr>
            </w:pPr>
            <w:r w:rsidRPr="00DC3695">
              <w:rPr>
                <w:rFonts w:ascii="Arial" w:hAnsi="Arial" w:cs="Arial"/>
                <w:szCs w:val="24"/>
                <w:lang w:val="en-US"/>
              </w:rPr>
              <w:t>Continue to develop improved communications to partners, children and young people, parents and carers from the SEN Team. Inclusion and culture change.</w:t>
            </w:r>
          </w:p>
          <w:p w14:paraId="4D248138" w14:textId="77777777" w:rsidR="00F25771" w:rsidRPr="00DC3695" w:rsidRDefault="00F25771" w:rsidP="00D24339">
            <w:pPr>
              <w:numPr>
                <w:ilvl w:val="0"/>
                <w:numId w:val="22"/>
              </w:numPr>
              <w:rPr>
                <w:rFonts w:ascii="Arial" w:hAnsi="Arial" w:cs="Arial"/>
                <w:szCs w:val="24"/>
              </w:rPr>
            </w:pPr>
            <w:r w:rsidRPr="00DC3695">
              <w:rPr>
                <w:rFonts w:ascii="Arial" w:hAnsi="Arial" w:cs="Arial"/>
                <w:szCs w:val="24"/>
                <w:lang w:val="en-US"/>
              </w:rPr>
              <w:t>Young person’s outreach service for mental health needs to support young people 16-25.</w:t>
            </w:r>
          </w:p>
          <w:p w14:paraId="0C7E10EC" w14:textId="77777777" w:rsidR="00F25771" w:rsidRPr="00DC3695" w:rsidRDefault="00F25771" w:rsidP="00D24339">
            <w:pPr>
              <w:numPr>
                <w:ilvl w:val="0"/>
                <w:numId w:val="22"/>
              </w:numPr>
              <w:rPr>
                <w:rFonts w:ascii="Arial" w:hAnsi="Arial" w:cs="Arial"/>
                <w:szCs w:val="24"/>
              </w:rPr>
            </w:pPr>
            <w:r w:rsidRPr="00DC3695">
              <w:rPr>
                <w:rFonts w:ascii="Arial" w:hAnsi="Arial" w:cs="Arial"/>
                <w:szCs w:val="24"/>
                <w:lang w:val="en-US"/>
              </w:rPr>
              <w:t>Additional support and training for social care, early help and prevention and health partners to improve understanding of SEND.</w:t>
            </w:r>
          </w:p>
          <w:p w14:paraId="5B5BDD76" w14:textId="77777777" w:rsidR="00F25771" w:rsidRPr="00DC3695" w:rsidRDefault="00F25771" w:rsidP="00D24339">
            <w:pPr>
              <w:numPr>
                <w:ilvl w:val="0"/>
                <w:numId w:val="22"/>
              </w:numPr>
              <w:rPr>
                <w:rFonts w:ascii="Arial" w:hAnsi="Arial" w:cs="Arial"/>
                <w:szCs w:val="24"/>
              </w:rPr>
            </w:pPr>
            <w:r w:rsidRPr="00DC3695">
              <w:rPr>
                <w:rFonts w:ascii="Arial" w:hAnsi="Arial" w:cs="Arial"/>
                <w:szCs w:val="24"/>
                <w:lang w:val="en-US"/>
              </w:rPr>
              <w:t>Re-establish multi-agency QA Group for EHCPs.</w:t>
            </w:r>
          </w:p>
          <w:p w14:paraId="6E4BECC1" w14:textId="77777777" w:rsidR="00F25771" w:rsidRPr="00B32783" w:rsidRDefault="00F25771" w:rsidP="00D24339">
            <w:pPr>
              <w:numPr>
                <w:ilvl w:val="0"/>
                <w:numId w:val="22"/>
              </w:numPr>
              <w:rPr>
                <w:rFonts w:ascii="Arial" w:hAnsi="Arial" w:cs="Arial"/>
                <w:szCs w:val="24"/>
              </w:rPr>
            </w:pPr>
            <w:r w:rsidRPr="00DC3695">
              <w:rPr>
                <w:rFonts w:ascii="Arial" w:hAnsi="Arial" w:cs="Arial"/>
                <w:szCs w:val="24"/>
                <w:lang w:val="en-US"/>
              </w:rPr>
              <w:t xml:space="preserve">Sufficient SEND extracurricular activity – fire, youth service (including youth clubs offering personal care), HAF program. </w:t>
            </w:r>
          </w:p>
          <w:p w14:paraId="6A44DB3C" w14:textId="77777777" w:rsidR="00B32783" w:rsidRPr="00091E0D" w:rsidRDefault="00B32783" w:rsidP="00180E32">
            <w:pPr>
              <w:ind w:left="720"/>
              <w:rPr>
                <w:rFonts w:ascii="Arial" w:hAnsi="Arial" w:cs="Arial"/>
                <w:szCs w:val="24"/>
              </w:rPr>
            </w:pPr>
          </w:p>
          <w:p w14:paraId="5135F5C6" w14:textId="2AC0A2AD" w:rsidR="00091E0D" w:rsidRDefault="00091E0D" w:rsidP="00091E0D">
            <w:pPr>
              <w:ind w:left="360"/>
              <w:rPr>
                <w:rFonts w:ascii="Arial" w:hAnsi="Arial" w:cs="Arial"/>
                <w:szCs w:val="24"/>
                <w:lang w:val="en-US"/>
              </w:rPr>
            </w:pPr>
            <w:r>
              <w:rPr>
                <w:rFonts w:ascii="Arial" w:hAnsi="Arial" w:cs="Arial"/>
                <w:szCs w:val="24"/>
                <w:lang w:val="en-US"/>
              </w:rPr>
              <w:lastRenderedPageBreak/>
              <w:t xml:space="preserve">Debbie Edwards explained that in the Autumn the DfE will provide support around the </w:t>
            </w:r>
            <w:r w:rsidR="00242EDA">
              <w:rPr>
                <w:rFonts w:ascii="Arial" w:hAnsi="Arial" w:cs="Arial"/>
                <w:szCs w:val="24"/>
                <w:lang w:val="en-US"/>
              </w:rPr>
              <w:t>E</w:t>
            </w:r>
            <w:r>
              <w:rPr>
                <w:rFonts w:ascii="Arial" w:hAnsi="Arial" w:cs="Arial"/>
                <w:szCs w:val="24"/>
                <w:lang w:val="en-US"/>
              </w:rPr>
              <w:t>quality Act, co-production strategy</w:t>
            </w:r>
            <w:r w:rsidR="00242EDA">
              <w:rPr>
                <w:rFonts w:ascii="Arial" w:hAnsi="Arial" w:cs="Arial"/>
                <w:szCs w:val="24"/>
                <w:lang w:val="en-US"/>
              </w:rPr>
              <w:t xml:space="preserve"> and </w:t>
            </w:r>
            <w:r>
              <w:rPr>
                <w:rFonts w:ascii="Arial" w:hAnsi="Arial" w:cs="Arial"/>
                <w:szCs w:val="24"/>
                <w:lang w:val="en-US"/>
              </w:rPr>
              <w:t>post 16 offer</w:t>
            </w:r>
            <w:r w:rsidR="00242EDA">
              <w:rPr>
                <w:rFonts w:ascii="Arial" w:hAnsi="Arial" w:cs="Arial"/>
                <w:szCs w:val="24"/>
                <w:lang w:val="en-US"/>
              </w:rPr>
              <w:t xml:space="preserve"> in the form of 2 days a month SEND Adviser for 6 months.</w:t>
            </w:r>
          </w:p>
          <w:p w14:paraId="5F01C28D" w14:textId="77777777" w:rsidR="00242EDA" w:rsidRDefault="00242EDA" w:rsidP="00091E0D">
            <w:pPr>
              <w:ind w:left="360"/>
              <w:rPr>
                <w:rFonts w:ascii="Arial" w:hAnsi="Arial" w:cs="Arial"/>
                <w:szCs w:val="24"/>
                <w:lang w:val="en-US"/>
              </w:rPr>
            </w:pPr>
          </w:p>
          <w:p w14:paraId="4D0484E3" w14:textId="77777777" w:rsidR="00933B0B" w:rsidRDefault="00242EDA" w:rsidP="00091E0D">
            <w:pPr>
              <w:ind w:left="360"/>
              <w:rPr>
                <w:rFonts w:ascii="Arial" w:hAnsi="Arial" w:cs="Arial"/>
                <w:szCs w:val="24"/>
                <w:lang w:val="en-US"/>
              </w:rPr>
            </w:pPr>
            <w:r>
              <w:rPr>
                <w:rFonts w:ascii="Arial" w:hAnsi="Arial" w:cs="Arial"/>
                <w:szCs w:val="24"/>
                <w:lang w:val="en-US"/>
              </w:rPr>
              <w:t xml:space="preserve">The new Attendance Policy </w:t>
            </w:r>
            <w:r w:rsidR="00933B0B">
              <w:rPr>
                <w:rFonts w:ascii="Arial" w:hAnsi="Arial" w:cs="Arial"/>
                <w:szCs w:val="24"/>
                <w:lang w:val="en-US"/>
              </w:rPr>
              <w:t>has been issued and an Attendance Adviser appointed.</w:t>
            </w:r>
          </w:p>
          <w:p w14:paraId="249DD47A" w14:textId="08733EA4" w:rsidR="00242EDA" w:rsidRDefault="00933B0B" w:rsidP="00091E0D">
            <w:pPr>
              <w:ind w:left="360"/>
              <w:rPr>
                <w:rFonts w:ascii="Arial" w:hAnsi="Arial" w:cs="Arial"/>
                <w:szCs w:val="24"/>
                <w:lang w:val="en-US"/>
              </w:rPr>
            </w:pPr>
            <w:r>
              <w:rPr>
                <w:rFonts w:ascii="Arial" w:hAnsi="Arial" w:cs="Arial"/>
                <w:b/>
                <w:bCs/>
                <w:szCs w:val="24"/>
                <w:lang w:val="en-US"/>
              </w:rPr>
              <w:t>Action: send the new Attendance Policy out with the Minutes</w:t>
            </w:r>
            <w:r w:rsidR="00B32783">
              <w:rPr>
                <w:rFonts w:ascii="Arial" w:hAnsi="Arial" w:cs="Arial"/>
                <w:szCs w:val="24"/>
                <w:lang w:val="en-US"/>
              </w:rPr>
              <w:t>.</w:t>
            </w:r>
          </w:p>
          <w:p w14:paraId="7B764BF5" w14:textId="77777777" w:rsidR="00B32783" w:rsidRDefault="00B32783" w:rsidP="00091E0D">
            <w:pPr>
              <w:ind w:left="360"/>
              <w:rPr>
                <w:rFonts w:ascii="Arial" w:hAnsi="Arial" w:cs="Arial"/>
                <w:szCs w:val="24"/>
              </w:rPr>
            </w:pPr>
          </w:p>
          <w:p w14:paraId="18D5D243" w14:textId="7177A496" w:rsidR="00B32783" w:rsidRDefault="00B32783" w:rsidP="00091E0D">
            <w:pPr>
              <w:ind w:left="360"/>
              <w:rPr>
                <w:rFonts w:ascii="Arial" w:hAnsi="Arial" w:cs="Arial"/>
                <w:szCs w:val="24"/>
              </w:rPr>
            </w:pPr>
            <w:r>
              <w:rPr>
                <w:rFonts w:ascii="Arial" w:hAnsi="Arial" w:cs="Arial"/>
                <w:szCs w:val="24"/>
              </w:rPr>
              <w:t>Debbie Edwards reported that approval has been received for an addit</w:t>
            </w:r>
            <w:r w:rsidR="00685B1F">
              <w:rPr>
                <w:rFonts w:ascii="Arial" w:hAnsi="Arial" w:cs="Arial"/>
                <w:szCs w:val="24"/>
              </w:rPr>
              <w:t>i</w:t>
            </w:r>
            <w:r>
              <w:rPr>
                <w:rFonts w:ascii="Arial" w:hAnsi="Arial" w:cs="Arial"/>
                <w:szCs w:val="24"/>
              </w:rPr>
              <w:t>onal</w:t>
            </w:r>
            <w:r w:rsidR="00685B1F">
              <w:rPr>
                <w:rFonts w:ascii="Arial" w:hAnsi="Arial" w:cs="Arial"/>
                <w:szCs w:val="24"/>
              </w:rPr>
              <w:t xml:space="preserve"> 93 resourced places in the next academic year.</w:t>
            </w:r>
          </w:p>
          <w:p w14:paraId="011C6092" w14:textId="77777777" w:rsidR="00685B1F" w:rsidRPr="00DC3695" w:rsidRDefault="00685B1F" w:rsidP="00091E0D">
            <w:pPr>
              <w:ind w:left="360"/>
              <w:rPr>
                <w:rFonts w:ascii="Arial" w:hAnsi="Arial" w:cs="Arial"/>
                <w:szCs w:val="24"/>
              </w:rPr>
            </w:pPr>
          </w:p>
          <w:p w14:paraId="71C68FBD" w14:textId="77777777" w:rsidR="00F25771" w:rsidRPr="00DC3695" w:rsidRDefault="00F25771" w:rsidP="00D24339">
            <w:pPr>
              <w:rPr>
                <w:rFonts w:ascii="Arial" w:hAnsi="Arial" w:cs="Arial"/>
                <w:b/>
                <w:bCs/>
                <w:szCs w:val="24"/>
              </w:rPr>
            </w:pPr>
            <w:r w:rsidRPr="00DC3695">
              <w:rPr>
                <w:rFonts w:ascii="Arial" w:hAnsi="Arial" w:cs="Arial"/>
                <w:b/>
                <w:bCs/>
                <w:szCs w:val="24"/>
              </w:rPr>
              <w:t>Strategic Outcome 3 –</w:t>
            </w:r>
          </w:p>
          <w:p w14:paraId="69852797" w14:textId="401A0E70" w:rsidR="00F25771" w:rsidRPr="00DC3695" w:rsidRDefault="00F25771" w:rsidP="00D24339">
            <w:pPr>
              <w:numPr>
                <w:ilvl w:val="0"/>
                <w:numId w:val="23"/>
              </w:numPr>
              <w:rPr>
                <w:rFonts w:ascii="Arial" w:hAnsi="Arial" w:cs="Arial"/>
                <w:szCs w:val="24"/>
              </w:rPr>
            </w:pPr>
            <w:r w:rsidRPr="00DC3695">
              <w:rPr>
                <w:rFonts w:ascii="Arial" w:hAnsi="Arial" w:cs="Arial"/>
                <w:szCs w:val="24"/>
              </w:rPr>
              <w:t>Parenting including engagement of parents in their child's learning and development as a statutory duty in the EYFS</w:t>
            </w:r>
            <w:r w:rsidR="005B05C3">
              <w:rPr>
                <w:rFonts w:ascii="Arial" w:hAnsi="Arial" w:cs="Arial"/>
                <w:szCs w:val="24"/>
              </w:rPr>
              <w:t>.</w:t>
            </w:r>
          </w:p>
          <w:p w14:paraId="344CB548" w14:textId="5E2BFFAB" w:rsidR="00F25771" w:rsidRPr="00DC3695" w:rsidRDefault="00F25771" w:rsidP="00D24339">
            <w:pPr>
              <w:numPr>
                <w:ilvl w:val="0"/>
                <w:numId w:val="23"/>
              </w:numPr>
              <w:rPr>
                <w:rFonts w:ascii="Arial" w:hAnsi="Arial" w:cs="Arial"/>
                <w:szCs w:val="24"/>
              </w:rPr>
            </w:pPr>
            <w:r w:rsidRPr="00DC3695">
              <w:rPr>
                <w:rFonts w:ascii="Arial" w:hAnsi="Arial" w:cs="Arial"/>
                <w:szCs w:val="24"/>
              </w:rPr>
              <w:t xml:space="preserve">Relaunch of Graduated approach across CW&amp;C to ensure that children can access the speech, </w:t>
            </w:r>
            <w:r w:rsidR="005B05C3">
              <w:rPr>
                <w:rFonts w:ascii="Arial" w:hAnsi="Arial" w:cs="Arial"/>
                <w:szCs w:val="24"/>
              </w:rPr>
              <w:t>l</w:t>
            </w:r>
            <w:r w:rsidRPr="00DC3695">
              <w:rPr>
                <w:rFonts w:ascii="Arial" w:hAnsi="Arial" w:cs="Arial"/>
                <w:szCs w:val="24"/>
              </w:rPr>
              <w:t>anguage and communication resources that they need in the right place at the right time and support SEND referral processes.</w:t>
            </w:r>
          </w:p>
          <w:p w14:paraId="7DD3546F" w14:textId="77777777" w:rsidR="00F25771" w:rsidRPr="00DC3695" w:rsidRDefault="00F25771" w:rsidP="00D24339">
            <w:pPr>
              <w:numPr>
                <w:ilvl w:val="0"/>
                <w:numId w:val="23"/>
              </w:numPr>
              <w:rPr>
                <w:rFonts w:ascii="Arial" w:hAnsi="Arial" w:cs="Arial"/>
                <w:szCs w:val="24"/>
              </w:rPr>
            </w:pPr>
            <w:r w:rsidRPr="00DC3695">
              <w:rPr>
                <w:rFonts w:ascii="Arial" w:hAnsi="Arial" w:cs="Arial"/>
                <w:szCs w:val="24"/>
              </w:rPr>
              <w:t>ELKLAN – Linking research on early language development with best practice to give practitioners theoretical knowledge and practical tools to promote communication.</w:t>
            </w:r>
          </w:p>
          <w:p w14:paraId="2F5B18E4" w14:textId="77777777" w:rsidR="00F25771" w:rsidRPr="00DC3695" w:rsidRDefault="00F25771" w:rsidP="00D24339">
            <w:pPr>
              <w:numPr>
                <w:ilvl w:val="0"/>
                <w:numId w:val="23"/>
              </w:numPr>
              <w:rPr>
                <w:rFonts w:ascii="Arial" w:hAnsi="Arial" w:cs="Arial"/>
                <w:szCs w:val="24"/>
              </w:rPr>
            </w:pPr>
            <w:r w:rsidRPr="00DC3695">
              <w:rPr>
                <w:rFonts w:ascii="Arial" w:hAnsi="Arial" w:cs="Arial"/>
                <w:szCs w:val="24"/>
              </w:rPr>
              <w:t>Compare, monitor and analyse outcomes of children who have ELIM completed and attend settings that have completed ELKLAN training, to measure impact on communication and language development, compared to children who have ELIM completed that are in settings with no ELKLAN training.</w:t>
            </w:r>
          </w:p>
          <w:p w14:paraId="54D6B253" w14:textId="77777777" w:rsidR="00F25771" w:rsidRPr="00DC3695" w:rsidRDefault="00F25771" w:rsidP="00D24339">
            <w:pPr>
              <w:numPr>
                <w:ilvl w:val="0"/>
                <w:numId w:val="23"/>
              </w:numPr>
              <w:rPr>
                <w:rFonts w:ascii="Arial" w:hAnsi="Arial" w:cs="Arial"/>
                <w:szCs w:val="24"/>
              </w:rPr>
            </w:pPr>
            <w:r w:rsidRPr="00DC3695">
              <w:rPr>
                <w:rFonts w:ascii="Arial" w:hAnsi="Arial" w:cs="Arial"/>
                <w:szCs w:val="24"/>
              </w:rPr>
              <w:t>Ensure training continues to target early years providers (including childminders) and schools to support improving outcomes for all children across all areas of learning in the EYFS including wellbeing and involvement Leuven) and introduce specific training for practitioners new to baby/toddler/ preschool rooms.</w:t>
            </w:r>
          </w:p>
          <w:p w14:paraId="4B840FA4" w14:textId="77777777" w:rsidR="00F25771" w:rsidRPr="00DC3695" w:rsidRDefault="00F25771" w:rsidP="00D24339">
            <w:pPr>
              <w:numPr>
                <w:ilvl w:val="0"/>
                <w:numId w:val="23"/>
              </w:numPr>
              <w:rPr>
                <w:rFonts w:ascii="Arial" w:hAnsi="Arial" w:cs="Arial"/>
                <w:szCs w:val="24"/>
              </w:rPr>
            </w:pPr>
            <w:r w:rsidRPr="00DC3695">
              <w:rPr>
                <w:rFonts w:ascii="Arial" w:hAnsi="Arial" w:cs="Arial"/>
                <w:szCs w:val="24"/>
                <w:lang w:val="en-US"/>
              </w:rPr>
              <w:t>Target settings and schools to be part of PEACE and PIA Projects to continue to impact on EYFS practice including environment and routine and improve transition processes and outcomes for all children.</w:t>
            </w:r>
          </w:p>
          <w:p w14:paraId="2458D93A" w14:textId="77777777" w:rsidR="00F25771" w:rsidRPr="00DC3695" w:rsidRDefault="00F25771" w:rsidP="00D24339">
            <w:pPr>
              <w:numPr>
                <w:ilvl w:val="0"/>
                <w:numId w:val="23"/>
              </w:numPr>
              <w:rPr>
                <w:rFonts w:ascii="Arial" w:hAnsi="Arial" w:cs="Arial"/>
                <w:szCs w:val="24"/>
              </w:rPr>
            </w:pPr>
            <w:r w:rsidRPr="00DC3695">
              <w:rPr>
                <w:rFonts w:ascii="Arial" w:hAnsi="Arial" w:cs="Arial"/>
                <w:szCs w:val="24"/>
              </w:rPr>
              <w:t xml:space="preserve">Support the outcomes of the 2023-24 Childcare Sufficiency Assessment and undertake the 2024-25 Assessment. </w:t>
            </w:r>
          </w:p>
          <w:p w14:paraId="7F9246F4" w14:textId="77777777" w:rsidR="00F25771" w:rsidRPr="00DC3695" w:rsidRDefault="00F25771" w:rsidP="00D24339">
            <w:pPr>
              <w:numPr>
                <w:ilvl w:val="0"/>
                <w:numId w:val="23"/>
              </w:numPr>
              <w:rPr>
                <w:rFonts w:ascii="Arial" w:hAnsi="Arial" w:cs="Arial"/>
                <w:szCs w:val="24"/>
              </w:rPr>
            </w:pPr>
            <w:r w:rsidRPr="00DC3695">
              <w:rPr>
                <w:rFonts w:ascii="Arial" w:hAnsi="Arial" w:cs="Arial"/>
                <w:szCs w:val="24"/>
              </w:rPr>
              <w:t>Continue to monitor the take up of funded places for all eligible children, including the new expansion entitlement for working families which includes children from 9 months and take up of funded places at age 2 for those eligible for additional government funding.</w:t>
            </w:r>
          </w:p>
          <w:p w14:paraId="29B90A62" w14:textId="77777777" w:rsidR="00F25771" w:rsidRPr="00DC3695" w:rsidRDefault="00F25771" w:rsidP="00D24339">
            <w:pPr>
              <w:numPr>
                <w:ilvl w:val="0"/>
                <w:numId w:val="23"/>
              </w:numPr>
              <w:rPr>
                <w:rFonts w:ascii="Arial" w:hAnsi="Arial" w:cs="Arial"/>
                <w:szCs w:val="24"/>
              </w:rPr>
            </w:pPr>
            <w:r w:rsidRPr="00DC3695">
              <w:rPr>
                <w:rFonts w:ascii="Arial" w:hAnsi="Arial" w:cs="Arial"/>
                <w:szCs w:val="24"/>
              </w:rPr>
              <w:lastRenderedPageBreak/>
              <w:t>Implementation and delivery of wraparound in primary schools</w:t>
            </w:r>
          </w:p>
          <w:p w14:paraId="3AD0224D" w14:textId="77777777" w:rsidR="00F25771" w:rsidRPr="00DC3695" w:rsidRDefault="00F25771" w:rsidP="00D24339">
            <w:pPr>
              <w:numPr>
                <w:ilvl w:val="0"/>
                <w:numId w:val="23"/>
              </w:numPr>
              <w:rPr>
                <w:rFonts w:ascii="Arial" w:hAnsi="Arial" w:cs="Arial"/>
                <w:szCs w:val="24"/>
              </w:rPr>
            </w:pPr>
            <w:r w:rsidRPr="00DC3695">
              <w:rPr>
                <w:rFonts w:ascii="Arial" w:hAnsi="Arial" w:cs="Arial"/>
                <w:szCs w:val="24"/>
              </w:rPr>
              <w:t>Work to continue to improve access and navigation of the Early Years section of Live Well website.</w:t>
            </w:r>
          </w:p>
          <w:p w14:paraId="5DC0AF80" w14:textId="77777777" w:rsidR="00F25771" w:rsidRPr="00DC3695" w:rsidRDefault="00F25771" w:rsidP="00D24339">
            <w:pPr>
              <w:numPr>
                <w:ilvl w:val="0"/>
                <w:numId w:val="23"/>
              </w:numPr>
              <w:rPr>
                <w:rFonts w:ascii="Arial" w:hAnsi="Arial" w:cs="Arial"/>
                <w:szCs w:val="24"/>
              </w:rPr>
            </w:pPr>
            <w:r w:rsidRPr="00DC3695">
              <w:rPr>
                <w:rFonts w:ascii="Arial" w:hAnsi="Arial" w:cs="Arial"/>
                <w:szCs w:val="24"/>
              </w:rPr>
              <w:t>Identify health and wellbeing priorities for 0- 5 years and their families.</w:t>
            </w:r>
          </w:p>
          <w:p w14:paraId="44199EF0" w14:textId="58FC3B9B" w:rsidR="00F25771" w:rsidRPr="00DC3695" w:rsidRDefault="00F25771" w:rsidP="00D24339">
            <w:pPr>
              <w:numPr>
                <w:ilvl w:val="0"/>
                <w:numId w:val="23"/>
              </w:numPr>
              <w:rPr>
                <w:rFonts w:ascii="Arial" w:hAnsi="Arial" w:cs="Arial"/>
                <w:szCs w:val="24"/>
              </w:rPr>
            </w:pPr>
            <w:r w:rsidRPr="00DC3695">
              <w:rPr>
                <w:rFonts w:ascii="Arial" w:hAnsi="Arial" w:cs="Arial"/>
                <w:szCs w:val="24"/>
              </w:rPr>
              <w:t>SaLT review looking at universal pathway</w:t>
            </w:r>
            <w:r w:rsidR="005B05C3">
              <w:rPr>
                <w:rFonts w:ascii="Arial" w:hAnsi="Arial" w:cs="Arial"/>
                <w:szCs w:val="24"/>
              </w:rPr>
              <w:t>.</w:t>
            </w:r>
          </w:p>
          <w:p w14:paraId="25F32412" w14:textId="5F878625" w:rsidR="00F25771" w:rsidRPr="00DC3695" w:rsidRDefault="00F25771" w:rsidP="00D24339">
            <w:pPr>
              <w:numPr>
                <w:ilvl w:val="0"/>
                <w:numId w:val="23"/>
              </w:numPr>
              <w:rPr>
                <w:rFonts w:ascii="Arial" w:hAnsi="Arial" w:cs="Arial"/>
                <w:szCs w:val="24"/>
              </w:rPr>
            </w:pPr>
            <w:r w:rsidRPr="00DC3695">
              <w:rPr>
                <w:rFonts w:ascii="Arial" w:hAnsi="Arial" w:cs="Arial"/>
                <w:szCs w:val="24"/>
              </w:rPr>
              <w:t>SEND pathway and how to identify and meet need</w:t>
            </w:r>
            <w:r w:rsidR="005B05C3">
              <w:rPr>
                <w:rFonts w:ascii="Arial" w:hAnsi="Arial" w:cs="Arial"/>
                <w:szCs w:val="24"/>
              </w:rPr>
              <w:t>.</w:t>
            </w:r>
          </w:p>
          <w:p w14:paraId="7BBB99EE" w14:textId="77777777" w:rsidR="00F25771" w:rsidRPr="00DC3695" w:rsidRDefault="00F25771" w:rsidP="00D24339">
            <w:pPr>
              <w:numPr>
                <w:ilvl w:val="0"/>
                <w:numId w:val="23"/>
              </w:numPr>
              <w:rPr>
                <w:rFonts w:ascii="Arial" w:hAnsi="Arial" w:cs="Arial"/>
                <w:szCs w:val="24"/>
              </w:rPr>
            </w:pPr>
            <w:r w:rsidRPr="00DC3695">
              <w:rPr>
                <w:rFonts w:ascii="Arial" w:hAnsi="Arial" w:cs="Arial"/>
                <w:szCs w:val="24"/>
              </w:rPr>
              <w:t>Sensory OT early years – what could offer be?</w:t>
            </w:r>
          </w:p>
          <w:p w14:paraId="670D4608" w14:textId="77777777" w:rsidR="00F25771" w:rsidRDefault="00F25771" w:rsidP="00D24339">
            <w:pPr>
              <w:numPr>
                <w:ilvl w:val="0"/>
                <w:numId w:val="23"/>
              </w:numPr>
              <w:rPr>
                <w:rFonts w:ascii="Arial" w:hAnsi="Arial" w:cs="Arial"/>
                <w:szCs w:val="24"/>
              </w:rPr>
            </w:pPr>
            <w:r w:rsidRPr="00DC3695">
              <w:rPr>
                <w:rFonts w:ascii="Arial" w:hAnsi="Arial" w:cs="Arial"/>
                <w:szCs w:val="24"/>
              </w:rPr>
              <w:t>Digital enablers e.g. parenting Apps.</w:t>
            </w:r>
          </w:p>
          <w:p w14:paraId="41543587" w14:textId="77777777" w:rsidR="00A75329" w:rsidRDefault="00A75329" w:rsidP="00A75329">
            <w:pPr>
              <w:rPr>
                <w:rFonts w:ascii="Arial" w:hAnsi="Arial" w:cs="Arial"/>
                <w:szCs w:val="24"/>
              </w:rPr>
            </w:pPr>
          </w:p>
          <w:p w14:paraId="5FE556B9" w14:textId="35681F56" w:rsidR="00A75329" w:rsidRDefault="00A75329" w:rsidP="00A75329">
            <w:pPr>
              <w:rPr>
                <w:rFonts w:ascii="Arial" w:hAnsi="Arial" w:cs="Arial"/>
                <w:szCs w:val="24"/>
              </w:rPr>
            </w:pPr>
            <w:r>
              <w:rPr>
                <w:rFonts w:ascii="Arial" w:hAnsi="Arial" w:cs="Arial"/>
                <w:szCs w:val="24"/>
              </w:rPr>
              <w:t>Debbie Edwards reported that there had been some difficulty in engaging special schools in the wraparound programme</w:t>
            </w:r>
            <w:r w:rsidR="00203C69">
              <w:rPr>
                <w:rFonts w:ascii="Arial" w:hAnsi="Arial" w:cs="Arial"/>
                <w:szCs w:val="24"/>
              </w:rPr>
              <w:t>. David Cha</w:t>
            </w:r>
            <w:r w:rsidR="005B05C3">
              <w:rPr>
                <w:rFonts w:ascii="Arial" w:hAnsi="Arial" w:cs="Arial"/>
                <w:szCs w:val="24"/>
              </w:rPr>
              <w:t>r</w:t>
            </w:r>
            <w:r w:rsidR="00203C69">
              <w:rPr>
                <w:rFonts w:ascii="Arial" w:hAnsi="Arial" w:cs="Arial"/>
                <w:szCs w:val="24"/>
              </w:rPr>
              <w:t>lton reported that primary school</w:t>
            </w:r>
            <w:r w:rsidR="002C5FF5">
              <w:rPr>
                <w:rFonts w:ascii="Arial" w:hAnsi="Arial" w:cs="Arial"/>
                <w:szCs w:val="24"/>
              </w:rPr>
              <w:t>s</w:t>
            </w:r>
            <w:r w:rsidR="00203C69">
              <w:rPr>
                <w:rFonts w:ascii="Arial" w:hAnsi="Arial" w:cs="Arial"/>
                <w:szCs w:val="24"/>
              </w:rPr>
              <w:t xml:space="preserve"> had shown a positive response. Angela Lewis explained that Bo White has done a lot of work to progress the Strategy, including continued work with special schools.</w:t>
            </w:r>
          </w:p>
          <w:p w14:paraId="0747D41D" w14:textId="77777777" w:rsidR="00203C69" w:rsidRPr="00DC3695" w:rsidRDefault="00203C69" w:rsidP="00A75329">
            <w:pPr>
              <w:rPr>
                <w:rFonts w:ascii="Arial" w:hAnsi="Arial" w:cs="Arial"/>
                <w:szCs w:val="24"/>
              </w:rPr>
            </w:pPr>
          </w:p>
          <w:p w14:paraId="03448371" w14:textId="77777777" w:rsidR="00F25771" w:rsidRPr="00DC3695" w:rsidRDefault="00F25771" w:rsidP="00D24339">
            <w:pPr>
              <w:rPr>
                <w:rFonts w:ascii="Arial" w:hAnsi="Arial" w:cs="Arial"/>
                <w:b/>
                <w:bCs/>
                <w:szCs w:val="24"/>
              </w:rPr>
            </w:pPr>
            <w:r w:rsidRPr="00DC3695">
              <w:rPr>
                <w:rFonts w:ascii="Arial" w:hAnsi="Arial" w:cs="Arial"/>
                <w:b/>
                <w:bCs/>
                <w:szCs w:val="24"/>
              </w:rPr>
              <w:t xml:space="preserve">Strategic Outcome 4 – </w:t>
            </w:r>
          </w:p>
          <w:p w14:paraId="7673340E" w14:textId="77777777" w:rsidR="00F25771" w:rsidRPr="00DC3695" w:rsidRDefault="00F25771" w:rsidP="00D24339">
            <w:pPr>
              <w:numPr>
                <w:ilvl w:val="0"/>
                <w:numId w:val="24"/>
              </w:numPr>
              <w:rPr>
                <w:rFonts w:ascii="Arial" w:hAnsi="Arial" w:cs="Arial"/>
                <w:szCs w:val="24"/>
              </w:rPr>
            </w:pPr>
            <w:r w:rsidRPr="00DC3695">
              <w:rPr>
                <w:rFonts w:ascii="Arial" w:hAnsi="Arial" w:cs="Arial"/>
                <w:szCs w:val="24"/>
              </w:rPr>
              <w:t>Implement the new statutory school attendance guidance and new legal framework.</w:t>
            </w:r>
          </w:p>
          <w:p w14:paraId="3CA0EB29" w14:textId="77777777" w:rsidR="00F25771" w:rsidRPr="00DC3695" w:rsidRDefault="00F25771" w:rsidP="00D24339">
            <w:pPr>
              <w:numPr>
                <w:ilvl w:val="0"/>
                <w:numId w:val="24"/>
              </w:numPr>
              <w:rPr>
                <w:rFonts w:ascii="Arial" w:hAnsi="Arial" w:cs="Arial"/>
                <w:szCs w:val="24"/>
              </w:rPr>
            </w:pPr>
            <w:r w:rsidRPr="00DC3695">
              <w:rPr>
                <w:rFonts w:ascii="Arial" w:hAnsi="Arial" w:cs="Arial"/>
                <w:szCs w:val="24"/>
              </w:rPr>
              <w:t>Severe and Persistent absence – develop culture of professionals working with children to provide support at the earliest opportunity through a TAF.</w:t>
            </w:r>
          </w:p>
          <w:p w14:paraId="046A47DC" w14:textId="77777777" w:rsidR="00F25771" w:rsidRPr="00DC3695" w:rsidRDefault="00F25771" w:rsidP="00D24339">
            <w:pPr>
              <w:numPr>
                <w:ilvl w:val="0"/>
                <w:numId w:val="24"/>
              </w:numPr>
              <w:rPr>
                <w:rFonts w:ascii="Arial" w:hAnsi="Arial" w:cs="Arial"/>
                <w:szCs w:val="24"/>
              </w:rPr>
            </w:pPr>
            <w:r w:rsidRPr="00DC3695">
              <w:rPr>
                <w:rFonts w:ascii="Arial" w:hAnsi="Arial" w:cs="Arial"/>
                <w:szCs w:val="24"/>
              </w:rPr>
              <w:t>Increasing partner TAF initiations.</w:t>
            </w:r>
          </w:p>
          <w:p w14:paraId="7C536CBA" w14:textId="77777777" w:rsidR="00F25771" w:rsidRPr="00DC3695" w:rsidRDefault="00F25771" w:rsidP="00D24339">
            <w:pPr>
              <w:numPr>
                <w:ilvl w:val="0"/>
                <w:numId w:val="24"/>
              </w:numPr>
              <w:rPr>
                <w:rFonts w:ascii="Arial" w:hAnsi="Arial" w:cs="Arial"/>
                <w:szCs w:val="24"/>
              </w:rPr>
            </w:pPr>
            <w:r w:rsidRPr="00DC3695">
              <w:rPr>
                <w:rFonts w:ascii="Arial" w:hAnsi="Arial" w:cs="Arial"/>
                <w:szCs w:val="24"/>
              </w:rPr>
              <w:t>Work with Cheshire West voluntary Action to build capacity and maximise opportunities through engagement of charity and voluntary sectors.</w:t>
            </w:r>
          </w:p>
          <w:p w14:paraId="277F2969" w14:textId="77777777" w:rsidR="00F25771" w:rsidRPr="00DC3695" w:rsidRDefault="00F25771" w:rsidP="00D24339">
            <w:pPr>
              <w:numPr>
                <w:ilvl w:val="0"/>
                <w:numId w:val="24"/>
              </w:numPr>
              <w:rPr>
                <w:rFonts w:ascii="Arial" w:hAnsi="Arial" w:cs="Arial"/>
                <w:szCs w:val="24"/>
              </w:rPr>
            </w:pPr>
            <w:r w:rsidRPr="00DC3695">
              <w:rPr>
                <w:rFonts w:ascii="Arial" w:hAnsi="Arial" w:cs="Arial"/>
                <w:szCs w:val="24"/>
              </w:rPr>
              <w:t>Upscale and roll out Demand Management Programme.</w:t>
            </w:r>
          </w:p>
          <w:p w14:paraId="54647523" w14:textId="77777777" w:rsidR="00F25771" w:rsidRPr="00DC3695" w:rsidRDefault="00F25771" w:rsidP="00D24339">
            <w:pPr>
              <w:numPr>
                <w:ilvl w:val="0"/>
                <w:numId w:val="24"/>
              </w:numPr>
              <w:rPr>
                <w:rFonts w:ascii="Arial" w:hAnsi="Arial" w:cs="Arial"/>
                <w:szCs w:val="24"/>
              </w:rPr>
            </w:pPr>
            <w:r w:rsidRPr="00DC3695">
              <w:rPr>
                <w:rFonts w:ascii="Arial" w:hAnsi="Arial" w:cs="Arial"/>
                <w:szCs w:val="24"/>
              </w:rPr>
              <w:t>Continue to implement the reducing parental conflict programme.</w:t>
            </w:r>
          </w:p>
          <w:p w14:paraId="2CEEB14F" w14:textId="77777777" w:rsidR="00F25771" w:rsidRPr="00DC3695" w:rsidRDefault="00F25771" w:rsidP="00D24339">
            <w:pPr>
              <w:numPr>
                <w:ilvl w:val="0"/>
                <w:numId w:val="24"/>
              </w:numPr>
              <w:rPr>
                <w:rFonts w:ascii="Arial" w:hAnsi="Arial" w:cs="Arial"/>
                <w:szCs w:val="24"/>
              </w:rPr>
            </w:pPr>
            <w:r w:rsidRPr="00DC3695">
              <w:rPr>
                <w:rFonts w:ascii="Arial" w:hAnsi="Arial" w:cs="Arial"/>
                <w:szCs w:val="24"/>
              </w:rPr>
              <w:t>Young people accessing commissioned services which respond to risky behaviour.</w:t>
            </w:r>
          </w:p>
          <w:p w14:paraId="5C14E543" w14:textId="76870386" w:rsidR="00F25771" w:rsidRPr="00DC3695" w:rsidRDefault="00F25771" w:rsidP="00D24339">
            <w:pPr>
              <w:numPr>
                <w:ilvl w:val="0"/>
                <w:numId w:val="24"/>
              </w:numPr>
              <w:rPr>
                <w:rFonts w:ascii="Arial" w:hAnsi="Arial" w:cs="Arial"/>
                <w:szCs w:val="24"/>
              </w:rPr>
            </w:pPr>
            <w:r w:rsidRPr="00DC3695">
              <w:rPr>
                <w:rFonts w:ascii="Arial" w:hAnsi="Arial" w:cs="Arial"/>
                <w:szCs w:val="24"/>
              </w:rPr>
              <w:t>Implementation of a wide range of youth service provision e.g. detached youth work</w:t>
            </w:r>
            <w:r w:rsidR="005B05C3">
              <w:rPr>
                <w:rFonts w:ascii="Arial" w:hAnsi="Arial" w:cs="Arial"/>
                <w:szCs w:val="24"/>
              </w:rPr>
              <w:t>.</w:t>
            </w:r>
            <w:r w:rsidRPr="00DC3695">
              <w:rPr>
                <w:rFonts w:ascii="Arial" w:hAnsi="Arial" w:cs="Arial"/>
                <w:szCs w:val="24"/>
              </w:rPr>
              <w:t xml:space="preserve"> </w:t>
            </w:r>
          </w:p>
          <w:p w14:paraId="28AC12B5" w14:textId="77777777" w:rsidR="00F25771" w:rsidRPr="00DC3695" w:rsidRDefault="00F25771" w:rsidP="00D24339">
            <w:pPr>
              <w:numPr>
                <w:ilvl w:val="0"/>
                <w:numId w:val="24"/>
              </w:numPr>
              <w:rPr>
                <w:rFonts w:ascii="Arial" w:hAnsi="Arial" w:cs="Arial"/>
                <w:szCs w:val="24"/>
              </w:rPr>
            </w:pPr>
            <w:r w:rsidRPr="00DC3695">
              <w:rPr>
                <w:rFonts w:ascii="Arial" w:hAnsi="Arial" w:cs="Arial"/>
                <w:szCs w:val="24"/>
              </w:rPr>
              <w:t>Progress the Violence against Women and Girls Commission.</w:t>
            </w:r>
          </w:p>
          <w:p w14:paraId="6C567BA6" w14:textId="349F315A" w:rsidR="00F25771" w:rsidRPr="00DC3695" w:rsidRDefault="00F25771" w:rsidP="00D24339">
            <w:pPr>
              <w:numPr>
                <w:ilvl w:val="0"/>
                <w:numId w:val="24"/>
              </w:numPr>
              <w:rPr>
                <w:rFonts w:ascii="Arial" w:hAnsi="Arial" w:cs="Arial"/>
                <w:szCs w:val="24"/>
              </w:rPr>
            </w:pPr>
            <w:r w:rsidRPr="00DC3695">
              <w:rPr>
                <w:rFonts w:ascii="Arial" w:hAnsi="Arial" w:cs="Arial"/>
                <w:szCs w:val="24"/>
              </w:rPr>
              <w:t>Work collaboratively to establish a vision for Family Hubs – to provide a single access point to universal and early help services for families with children 0-19 (0-25 with SEND)</w:t>
            </w:r>
            <w:r w:rsidR="005B05C3">
              <w:rPr>
                <w:rFonts w:ascii="Arial" w:hAnsi="Arial" w:cs="Arial"/>
                <w:szCs w:val="24"/>
              </w:rPr>
              <w:t>.</w:t>
            </w:r>
          </w:p>
          <w:p w14:paraId="4CD27D99" w14:textId="77777777" w:rsidR="00F25771" w:rsidRPr="00DC3695" w:rsidRDefault="00F25771" w:rsidP="00D24339">
            <w:pPr>
              <w:numPr>
                <w:ilvl w:val="0"/>
                <w:numId w:val="24"/>
              </w:numPr>
              <w:rPr>
                <w:rFonts w:ascii="Arial" w:hAnsi="Arial" w:cs="Arial"/>
                <w:szCs w:val="24"/>
              </w:rPr>
            </w:pPr>
            <w:r w:rsidRPr="00DC3695">
              <w:rPr>
                <w:rFonts w:ascii="Arial" w:hAnsi="Arial" w:cs="Arial"/>
                <w:szCs w:val="24"/>
              </w:rPr>
              <w:t>Holiday Activity and Food Programme build on previous short-term annual programmes to embed 3-year programme to 2025.</w:t>
            </w:r>
          </w:p>
          <w:p w14:paraId="42293ECF" w14:textId="77777777" w:rsidR="00F25771" w:rsidRDefault="00F25771" w:rsidP="00D24339">
            <w:pPr>
              <w:numPr>
                <w:ilvl w:val="0"/>
                <w:numId w:val="24"/>
              </w:numPr>
              <w:rPr>
                <w:rFonts w:ascii="Arial" w:hAnsi="Arial" w:cs="Arial"/>
                <w:szCs w:val="24"/>
              </w:rPr>
            </w:pPr>
            <w:r w:rsidRPr="00DC3695">
              <w:rPr>
                <w:rFonts w:ascii="Arial" w:hAnsi="Arial" w:cs="Arial"/>
                <w:szCs w:val="24"/>
              </w:rPr>
              <w:t>Implement Wraparound childcare programme to enable families to access quality, affordable wraparound childcare to support them to access work and training.</w:t>
            </w:r>
          </w:p>
          <w:p w14:paraId="61BAC3F7" w14:textId="77777777" w:rsidR="00910127" w:rsidRDefault="00910127" w:rsidP="00910127">
            <w:pPr>
              <w:rPr>
                <w:rFonts w:ascii="Arial" w:hAnsi="Arial" w:cs="Arial"/>
                <w:szCs w:val="24"/>
              </w:rPr>
            </w:pPr>
          </w:p>
          <w:p w14:paraId="013FED55" w14:textId="108D1D08" w:rsidR="00910127" w:rsidRDefault="00B94A09" w:rsidP="00910127">
            <w:pPr>
              <w:rPr>
                <w:rFonts w:ascii="Arial" w:hAnsi="Arial" w:cs="Arial"/>
                <w:szCs w:val="24"/>
              </w:rPr>
            </w:pPr>
            <w:r>
              <w:rPr>
                <w:rFonts w:ascii="Arial" w:hAnsi="Arial" w:cs="Arial"/>
                <w:szCs w:val="24"/>
              </w:rPr>
              <w:t>Cllr.</w:t>
            </w:r>
            <w:r w:rsidR="00910127">
              <w:rPr>
                <w:rFonts w:ascii="Arial" w:hAnsi="Arial" w:cs="Arial"/>
                <w:szCs w:val="24"/>
              </w:rPr>
              <w:t xml:space="preserve"> Langan referred t</w:t>
            </w:r>
            <w:r w:rsidR="00072596">
              <w:rPr>
                <w:rFonts w:ascii="Arial" w:hAnsi="Arial" w:cs="Arial"/>
                <w:szCs w:val="24"/>
              </w:rPr>
              <w:t>o</w:t>
            </w:r>
            <w:r w:rsidR="00910127">
              <w:rPr>
                <w:rFonts w:ascii="Arial" w:hAnsi="Arial" w:cs="Arial"/>
                <w:szCs w:val="24"/>
              </w:rPr>
              <w:t xml:space="preserve"> the recent adve</w:t>
            </w:r>
            <w:r w:rsidR="00072596">
              <w:rPr>
                <w:rFonts w:ascii="Arial" w:hAnsi="Arial" w:cs="Arial"/>
                <w:szCs w:val="24"/>
              </w:rPr>
              <w:t>r</w:t>
            </w:r>
            <w:r w:rsidR="00910127">
              <w:rPr>
                <w:rFonts w:ascii="Arial" w:hAnsi="Arial" w:cs="Arial"/>
                <w:szCs w:val="24"/>
              </w:rPr>
              <w:t xml:space="preserve">tisements </w:t>
            </w:r>
            <w:r w:rsidR="00072596">
              <w:rPr>
                <w:rFonts w:ascii="Arial" w:hAnsi="Arial" w:cs="Arial"/>
                <w:szCs w:val="24"/>
              </w:rPr>
              <w:t>for additional youth workers and asked if these could be sent to Trust members in order that they can share with their networks.</w:t>
            </w:r>
          </w:p>
          <w:p w14:paraId="42D3F389" w14:textId="0592DC54" w:rsidR="00072596" w:rsidRDefault="00072596" w:rsidP="00910127">
            <w:pPr>
              <w:rPr>
                <w:rFonts w:ascii="Arial" w:hAnsi="Arial" w:cs="Arial"/>
                <w:b/>
                <w:bCs/>
                <w:szCs w:val="24"/>
              </w:rPr>
            </w:pPr>
            <w:r>
              <w:rPr>
                <w:rFonts w:ascii="Arial" w:hAnsi="Arial" w:cs="Arial"/>
                <w:b/>
                <w:bCs/>
                <w:szCs w:val="24"/>
              </w:rPr>
              <w:t>Action: Isabel Noonan to contact Matt Pilling for details of Youth Worker advertisements and send out to Trust members.</w:t>
            </w:r>
          </w:p>
          <w:p w14:paraId="26E46C93" w14:textId="77777777" w:rsidR="00072596" w:rsidRPr="00072596" w:rsidRDefault="00072596" w:rsidP="00910127">
            <w:pPr>
              <w:rPr>
                <w:rFonts w:ascii="Arial" w:hAnsi="Arial" w:cs="Arial"/>
                <w:b/>
                <w:bCs/>
                <w:szCs w:val="24"/>
              </w:rPr>
            </w:pPr>
          </w:p>
          <w:p w14:paraId="435B5813" w14:textId="77777777" w:rsidR="00F25771" w:rsidRPr="00DC3695" w:rsidRDefault="00F25771" w:rsidP="00D24339">
            <w:pPr>
              <w:rPr>
                <w:rFonts w:ascii="Arial" w:hAnsi="Arial" w:cs="Arial"/>
                <w:b/>
                <w:bCs/>
                <w:szCs w:val="24"/>
              </w:rPr>
            </w:pPr>
            <w:r w:rsidRPr="00DC3695">
              <w:rPr>
                <w:rFonts w:ascii="Arial" w:hAnsi="Arial" w:cs="Arial"/>
                <w:b/>
                <w:bCs/>
                <w:szCs w:val="24"/>
              </w:rPr>
              <w:t>Strategic Outcome 5 –</w:t>
            </w:r>
          </w:p>
          <w:p w14:paraId="224EB8AE" w14:textId="53B6A167" w:rsidR="00F25771" w:rsidRPr="00DC3695" w:rsidRDefault="00F25771" w:rsidP="00D24339">
            <w:pPr>
              <w:numPr>
                <w:ilvl w:val="0"/>
                <w:numId w:val="25"/>
              </w:numPr>
              <w:rPr>
                <w:rFonts w:ascii="Arial" w:hAnsi="Arial" w:cs="Arial"/>
                <w:szCs w:val="24"/>
              </w:rPr>
            </w:pPr>
            <w:r w:rsidRPr="00DC3695">
              <w:rPr>
                <w:rFonts w:ascii="Arial" w:hAnsi="Arial" w:cs="Arial"/>
                <w:szCs w:val="24"/>
              </w:rPr>
              <w:t>Finalise the Corporate Parenting action plan, which will take forward our overarching subgroup plan across all 6 priorities aligned with our Corporate Parenting Strategy. For final position Sept 2024 with SMART plans from all organisations</w:t>
            </w:r>
            <w:r w:rsidR="005B05C3">
              <w:rPr>
                <w:rFonts w:ascii="Arial" w:hAnsi="Arial" w:cs="Arial"/>
                <w:szCs w:val="24"/>
              </w:rPr>
              <w:t>.</w:t>
            </w:r>
          </w:p>
          <w:p w14:paraId="410FB4A4" w14:textId="64AAABBD" w:rsidR="00F25771" w:rsidRPr="00DC3695" w:rsidRDefault="00F25771" w:rsidP="00D24339">
            <w:pPr>
              <w:numPr>
                <w:ilvl w:val="0"/>
                <w:numId w:val="25"/>
              </w:numPr>
              <w:rPr>
                <w:rFonts w:ascii="Arial" w:hAnsi="Arial" w:cs="Arial"/>
                <w:szCs w:val="24"/>
              </w:rPr>
            </w:pPr>
            <w:r w:rsidRPr="00DC3695">
              <w:rPr>
                <w:rFonts w:ascii="Arial" w:hAnsi="Arial" w:cs="Arial"/>
                <w:szCs w:val="24"/>
              </w:rPr>
              <w:t>Continue to seek assurance through Health PIM and develop collaborative health dashboard for CICL.</w:t>
            </w:r>
          </w:p>
          <w:p w14:paraId="1291D1B8" w14:textId="77777777" w:rsidR="00F25771" w:rsidRPr="00DC3695" w:rsidRDefault="00F25771" w:rsidP="00D24339">
            <w:pPr>
              <w:numPr>
                <w:ilvl w:val="0"/>
                <w:numId w:val="25"/>
              </w:numPr>
              <w:rPr>
                <w:rFonts w:ascii="Arial" w:hAnsi="Arial" w:cs="Arial"/>
                <w:szCs w:val="24"/>
              </w:rPr>
            </w:pPr>
            <w:r w:rsidRPr="00DC3695">
              <w:rPr>
                <w:rFonts w:ascii="Arial" w:hAnsi="Arial" w:cs="Arial"/>
                <w:szCs w:val="24"/>
              </w:rPr>
              <w:t>Embedding OWOW consistently and this being captured in our work across the partnership despite changes in funding commitments.</w:t>
            </w:r>
          </w:p>
          <w:p w14:paraId="7F274706" w14:textId="028B6F05" w:rsidR="00F25771" w:rsidRPr="00DC3695" w:rsidRDefault="00F25771" w:rsidP="00D24339">
            <w:pPr>
              <w:numPr>
                <w:ilvl w:val="0"/>
                <w:numId w:val="25"/>
              </w:numPr>
              <w:rPr>
                <w:rFonts w:ascii="Arial" w:hAnsi="Arial" w:cs="Arial"/>
                <w:szCs w:val="24"/>
              </w:rPr>
            </w:pPr>
            <w:r w:rsidRPr="00DC3695">
              <w:rPr>
                <w:rFonts w:ascii="Arial" w:hAnsi="Arial" w:cs="Arial"/>
                <w:szCs w:val="24"/>
              </w:rPr>
              <w:t>Increasing our local provision for our children in care accommodation sufficiency through our CICL Accommodation Board</w:t>
            </w:r>
            <w:r w:rsidR="005B05C3">
              <w:rPr>
                <w:rFonts w:ascii="Arial" w:hAnsi="Arial" w:cs="Arial"/>
                <w:szCs w:val="24"/>
              </w:rPr>
              <w:t>.</w:t>
            </w:r>
          </w:p>
          <w:p w14:paraId="20DCA073" w14:textId="77777777" w:rsidR="00F25771" w:rsidRPr="00DC3695" w:rsidRDefault="00F25771" w:rsidP="00D24339">
            <w:pPr>
              <w:numPr>
                <w:ilvl w:val="0"/>
                <w:numId w:val="25"/>
              </w:numPr>
              <w:rPr>
                <w:rFonts w:ascii="Arial" w:hAnsi="Arial" w:cs="Arial"/>
                <w:szCs w:val="24"/>
              </w:rPr>
            </w:pPr>
            <w:r w:rsidRPr="00DC3695">
              <w:rPr>
                <w:rFonts w:ascii="Arial" w:hAnsi="Arial" w:cs="Arial"/>
                <w:szCs w:val="24"/>
              </w:rPr>
              <w:t>Building upon our accommodation strategy board and increasing portfolio of homes for children which are local and offer for CL’s.</w:t>
            </w:r>
          </w:p>
          <w:p w14:paraId="4B042B93" w14:textId="37742706" w:rsidR="00F25771" w:rsidRPr="00DC3695" w:rsidRDefault="00F25771" w:rsidP="00D24339">
            <w:pPr>
              <w:numPr>
                <w:ilvl w:val="0"/>
                <w:numId w:val="25"/>
              </w:numPr>
              <w:rPr>
                <w:rFonts w:ascii="Arial" w:hAnsi="Arial" w:cs="Arial"/>
                <w:szCs w:val="24"/>
              </w:rPr>
            </w:pPr>
            <w:r w:rsidRPr="00DC3695">
              <w:rPr>
                <w:rFonts w:ascii="Arial" w:hAnsi="Arial" w:cs="Arial"/>
                <w:szCs w:val="24"/>
              </w:rPr>
              <w:t>Understand the feedback from our 2023/24 CICL Surveys in progress made and next areas of focus</w:t>
            </w:r>
            <w:r w:rsidR="001F61F8">
              <w:rPr>
                <w:rFonts w:ascii="Arial" w:hAnsi="Arial" w:cs="Arial"/>
                <w:szCs w:val="24"/>
              </w:rPr>
              <w:t>.</w:t>
            </w:r>
          </w:p>
          <w:p w14:paraId="7A089166" w14:textId="77777777" w:rsidR="00F25771" w:rsidRPr="00DC3695" w:rsidRDefault="00F25771" w:rsidP="00D24339">
            <w:pPr>
              <w:numPr>
                <w:ilvl w:val="0"/>
                <w:numId w:val="25"/>
              </w:numPr>
              <w:rPr>
                <w:rFonts w:ascii="Arial" w:hAnsi="Arial" w:cs="Arial"/>
                <w:szCs w:val="24"/>
              </w:rPr>
            </w:pPr>
            <w:r w:rsidRPr="00DC3695">
              <w:rPr>
                <w:rFonts w:ascii="Arial" w:hAnsi="Arial" w:cs="Arial"/>
                <w:szCs w:val="24"/>
              </w:rPr>
              <w:t>Ensure our CICC are central to all we do, and we are informed by their feedback.</w:t>
            </w:r>
          </w:p>
          <w:p w14:paraId="35BEDE95" w14:textId="1BE01459" w:rsidR="00F25771" w:rsidRPr="00DC3695" w:rsidRDefault="00F25771" w:rsidP="00D24339">
            <w:pPr>
              <w:numPr>
                <w:ilvl w:val="0"/>
                <w:numId w:val="25"/>
              </w:numPr>
              <w:rPr>
                <w:rFonts w:ascii="Arial" w:hAnsi="Arial" w:cs="Arial"/>
                <w:szCs w:val="24"/>
              </w:rPr>
            </w:pPr>
            <w:r w:rsidRPr="00DC3695">
              <w:rPr>
                <w:rFonts w:ascii="Arial" w:hAnsi="Arial" w:cs="Arial"/>
                <w:szCs w:val="24"/>
              </w:rPr>
              <w:t xml:space="preserve">Preparing for </w:t>
            </w:r>
            <w:r w:rsidR="003E30F5">
              <w:rPr>
                <w:rFonts w:ascii="Arial" w:hAnsi="Arial" w:cs="Arial"/>
                <w:szCs w:val="24"/>
              </w:rPr>
              <w:t>I</w:t>
            </w:r>
            <w:r w:rsidRPr="00DC3695">
              <w:rPr>
                <w:rFonts w:ascii="Arial" w:hAnsi="Arial" w:cs="Arial"/>
                <w:szCs w:val="24"/>
              </w:rPr>
              <w:t>LACs with new judgement aspect with focus on Care Leavers.</w:t>
            </w:r>
          </w:p>
          <w:p w14:paraId="766DBC96" w14:textId="77777777" w:rsidR="00F25771" w:rsidRPr="00DC3695" w:rsidRDefault="00F25771" w:rsidP="00D24339">
            <w:pPr>
              <w:numPr>
                <w:ilvl w:val="0"/>
                <w:numId w:val="25"/>
              </w:numPr>
              <w:rPr>
                <w:rFonts w:ascii="Arial" w:hAnsi="Arial" w:cs="Arial"/>
                <w:szCs w:val="24"/>
              </w:rPr>
            </w:pPr>
            <w:r w:rsidRPr="00DC3695">
              <w:rPr>
                <w:rFonts w:ascii="Arial" w:hAnsi="Arial" w:cs="Arial"/>
                <w:szCs w:val="24"/>
              </w:rPr>
              <w:t>Ensuring we publish our further updated Care Leavers Offer and that our care experienced adults know they can return to us as collective Corporate Parents for support.</w:t>
            </w:r>
          </w:p>
        </w:tc>
        <w:tc>
          <w:tcPr>
            <w:tcW w:w="2211" w:type="dxa"/>
          </w:tcPr>
          <w:p w14:paraId="1100BE7D" w14:textId="77777777" w:rsidR="00F25771" w:rsidRDefault="00F25771" w:rsidP="00D24339">
            <w:pPr>
              <w:rPr>
                <w:rFonts w:ascii="Arial" w:hAnsi="Arial" w:cs="Arial"/>
                <w:b/>
                <w:szCs w:val="24"/>
              </w:rPr>
            </w:pPr>
          </w:p>
          <w:p w14:paraId="4A60FC43" w14:textId="77777777" w:rsidR="000265D8" w:rsidRDefault="000265D8" w:rsidP="00D24339">
            <w:pPr>
              <w:rPr>
                <w:rFonts w:ascii="Arial" w:hAnsi="Arial" w:cs="Arial"/>
                <w:b/>
                <w:szCs w:val="24"/>
              </w:rPr>
            </w:pPr>
          </w:p>
          <w:p w14:paraId="5D6E3ADF" w14:textId="77777777" w:rsidR="000265D8" w:rsidRDefault="000265D8" w:rsidP="00D24339">
            <w:pPr>
              <w:rPr>
                <w:rFonts w:ascii="Arial" w:hAnsi="Arial" w:cs="Arial"/>
                <w:b/>
                <w:szCs w:val="24"/>
              </w:rPr>
            </w:pPr>
          </w:p>
          <w:p w14:paraId="5DE73E8B" w14:textId="77777777" w:rsidR="000265D8" w:rsidRDefault="000265D8" w:rsidP="00D24339">
            <w:pPr>
              <w:rPr>
                <w:rFonts w:ascii="Arial" w:hAnsi="Arial" w:cs="Arial"/>
                <w:b/>
                <w:szCs w:val="24"/>
              </w:rPr>
            </w:pPr>
          </w:p>
          <w:p w14:paraId="2E28DA44" w14:textId="77777777" w:rsidR="000265D8" w:rsidRDefault="000265D8" w:rsidP="00D24339">
            <w:pPr>
              <w:rPr>
                <w:rFonts w:ascii="Arial" w:hAnsi="Arial" w:cs="Arial"/>
                <w:b/>
                <w:szCs w:val="24"/>
              </w:rPr>
            </w:pPr>
          </w:p>
          <w:p w14:paraId="684CB155" w14:textId="77777777" w:rsidR="000265D8" w:rsidRDefault="000265D8" w:rsidP="00D24339">
            <w:pPr>
              <w:rPr>
                <w:rFonts w:ascii="Arial" w:hAnsi="Arial" w:cs="Arial"/>
                <w:b/>
                <w:szCs w:val="24"/>
              </w:rPr>
            </w:pPr>
          </w:p>
          <w:p w14:paraId="56A96151" w14:textId="77777777" w:rsidR="000265D8" w:rsidRDefault="000265D8" w:rsidP="00D24339">
            <w:pPr>
              <w:rPr>
                <w:rFonts w:ascii="Arial" w:hAnsi="Arial" w:cs="Arial"/>
                <w:b/>
                <w:szCs w:val="24"/>
              </w:rPr>
            </w:pPr>
          </w:p>
          <w:p w14:paraId="230D6971" w14:textId="77777777" w:rsidR="000265D8" w:rsidRDefault="000265D8" w:rsidP="00D24339">
            <w:pPr>
              <w:rPr>
                <w:rFonts w:ascii="Arial" w:hAnsi="Arial" w:cs="Arial"/>
                <w:b/>
                <w:szCs w:val="24"/>
              </w:rPr>
            </w:pPr>
          </w:p>
          <w:p w14:paraId="1FDA8240" w14:textId="77777777" w:rsidR="000265D8" w:rsidRDefault="000265D8" w:rsidP="00D24339">
            <w:pPr>
              <w:rPr>
                <w:rFonts w:ascii="Arial" w:hAnsi="Arial" w:cs="Arial"/>
                <w:b/>
                <w:szCs w:val="24"/>
              </w:rPr>
            </w:pPr>
          </w:p>
          <w:p w14:paraId="14AD9AE6" w14:textId="77777777" w:rsidR="000265D8" w:rsidRDefault="000265D8" w:rsidP="00D24339">
            <w:pPr>
              <w:rPr>
                <w:rFonts w:ascii="Arial" w:hAnsi="Arial" w:cs="Arial"/>
                <w:b/>
                <w:szCs w:val="24"/>
              </w:rPr>
            </w:pPr>
          </w:p>
          <w:p w14:paraId="4AD73374" w14:textId="77777777" w:rsidR="000265D8" w:rsidRDefault="000265D8" w:rsidP="00D24339">
            <w:pPr>
              <w:rPr>
                <w:rFonts w:ascii="Arial" w:hAnsi="Arial" w:cs="Arial"/>
                <w:b/>
                <w:szCs w:val="24"/>
              </w:rPr>
            </w:pPr>
          </w:p>
          <w:p w14:paraId="243755B8" w14:textId="77777777" w:rsidR="000265D8" w:rsidRDefault="000265D8" w:rsidP="00D24339">
            <w:pPr>
              <w:rPr>
                <w:rFonts w:ascii="Arial" w:hAnsi="Arial" w:cs="Arial"/>
                <w:b/>
                <w:szCs w:val="24"/>
              </w:rPr>
            </w:pPr>
          </w:p>
          <w:p w14:paraId="27D58084" w14:textId="77777777" w:rsidR="000265D8" w:rsidRDefault="000265D8" w:rsidP="00D24339">
            <w:pPr>
              <w:rPr>
                <w:rFonts w:ascii="Arial" w:hAnsi="Arial" w:cs="Arial"/>
                <w:b/>
                <w:szCs w:val="24"/>
              </w:rPr>
            </w:pPr>
          </w:p>
          <w:p w14:paraId="2E927988" w14:textId="77777777" w:rsidR="000265D8" w:rsidRDefault="000265D8" w:rsidP="00D24339">
            <w:pPr>
              <w:rPr>
                <w:rFonts w:ascii="Arial" w:hAnsi="Arial" w:cs="Arial"/>
                <w:b/>
                <w:szCs w:val="24"/>
              </w:rPr>
            </w:pPr>
          </w:p>
          <w:p w14:paraId="5CDC999D" w14:textId="77777777" w:rsidR="000265D8" w:rsidRDefault="000265D8" w:rsidP="00D24339">
            <w:pPr>
              <w:rPr>
                <w:rFonts w:ascii="Arial" w:hAnsi="Arial" w:cs="Arial"/>
                <w:b/>
                <w:szCs w:val="24"/>
              </w:rPr>
            </w:pPr>
          </w:p>
          <w:p w14:paraId="4D46C798" w14:textId="77777777" w:rsidR="000265D8" w:rsidRDefault="000265D8" w:rsidP="00D24339">
            <w:pPr>
              <w:rPr>
                <w:rFonts w:ascii="Arial" w:hAnsi="Arial" w:cs="Arial"/>
                <w:b/>
                <w:szCs w:val="24"/>
              </w:rPr>
            </w:pPr>
          </w:p>
          <w:p w14:paraId="296EF596" w14:textId="77777777" w:rsidR="000265D8" w:rsidRDefault="000265D8" w:rsidP="00D24339">
            <w:pPr>
              <w:rPr>
                <w:rFonts w:ascii="Arial" w:hAnsi="Arial" w:cs="Arial"/>
                <w:b/>
                <w:szCs w:val="24"/>
              </w:rPr>
            </w:pPr>
          </w:p>
          <w:p w14:paraId="702A94CB" w14:textId="77777777" w:rsidR="000265D8" w:rsidRDefault="000265D8" w:rsidP="00D24339">
            <w:pPr>
              <w:rPr>
                <w:rFonts w:ascii="Arial" w:hAnsi="Arial" w:cs="Arial"/>
                <w:b/>
                <w:szCs w:val="24"/>
              </w:rPr>
            </w:pPr>
          </w:p>
          <w:p w14:paraId="581E13F0" w14:textId="77777777" w:rsidR="000265D8" w:rsidRDefault="000265D8" w:rsidP="00D24339">
            <w:pPr>
              <w:rPr>
                <w:rFonts w:ascii="Arial" w:hAnsi="Arial" w:cs="Arial"/>
                <w:b/>
                <w:szCs w:val="24"/>
              </w:rPr>
            </w:pPr>
          </w:p>
          <w:p w14:paraId="4CE68588" w14:textId="77777777" w:rsidR="000265D8" w:rsidRDefault="000265D8" w:rsidP="00D24339">
            <w:pPr>
              <w:rPr>
                <w:rFonts w:ascii="Arial" w:hAnsi="Arial" w:cs="Arial"/>
                <w:b/>
                <w:szCs w:val="24"/>
              </w:rPr>
            </w:pPr>
          </w:p>
          <w:p w14:paraId="31DAB5E5" w14:textId="77777777" w:rsidR="000265D8" w:rsidRDefault="000265D8" w:rsidP="00D24339">
            <w:pPr>
              <w:rPr>
                <w:rFonts w:ascii="Arial" w:hAnsi="Arial" w:cs="Arial"/>
                <w:b/>
                <w:szCs w:val="24"/>
              </w:rPr>
            </w:pPr>
          </w:p>
          <w:p w14:paraId="21B82E6B" w14:textId="77777777" w:rsidR="000265D8" w:rsidRDefault="000265D8" w:rsidP="00D24339">
            <w:pPr>
              <w:rPr>
                <w:rFonts w:ascii="Arial" w:hAnsi="Arial" w:cs="Arial"/>
                <w:b/>
                <w:szCs w:val="24"/>
              </w:rPr>
            </w:pPr>
          </w:p>
          <w:p w14:paraId="00CA9211" w14:textId="77777777" w:rsidR="000265D8" w:rsidRDefault="000265D8" w:rsidP="00D24339">
            <w:pPr>
              <w:rPr>
                <w:rFonts w:ascii="Arial" w:hAnsi="Arial" w:cs="Arial"/>
                <w:b/>
                <w:szCs w:val="24"/>
              </w:rPr>
            </w:pPr>
          </w:p>
          <w:p w14:paraId="4ABE616C" w14:textId="77777777" w:rsidR="000265D8" w:rsidRDefault="000265D8" w:rsidP="00D24339">
            <w:pPr>
              <w:rPr>
                <w:rFonts w:ascii="Arial" w:hAnsi="Arial" w:cs="Arial"/>
                <w:b/>
                <w:szCs w:val="24"/>
              </w:rPr>
            </w:pPr>
          </w:p>
          <w:p w14:paraId="618A473E" w14:textId="77777777" w:rsidR="000265D8" w:rsidRDefault="000265D8" w:rsidP="00D24339">
            <w:pPr>
              <w:rPr>
                <w:rFonts w:ascii="Arial" w:hAnsi="Arial" w:cs="Arial"/>
                <w:b/>
                <w:szCs w:val="24"/>
              </w:rPr>
            </w:pPr>
          </w:p>
          <w:p w14:paraId="63E46D24" w14:textId="77777777" w:rsidR="000265D8" w:rsidRDefault="000265D8" w:rsidP="00D24339">
            <w:pPr>
              <w:rPr>
                <w:rFonts w:ascii="Arial" w:hAnsi="Arial" w:cs="Arial"/>
                <w:b/>
                <w:szCs w:val="24"/>
              </w:rPr>
            </w:pPr>
          </w:p>
          <w:p w14:paraId="0DBFCE10" w14:textId="77777777" w:rsidR="000265D8" w:rsidRDefault="000265D8" w:rsidP="00D24339">
            <w:pPr>
              <w:rPr>
                <w:rFonts w:ascii="Arial" w:hAnsi="Arial" w:cs="Arial"/>
                <w:b/>
                <w:szCs w:val="24"/>
              </w:rPr>
            </w:pPr>
          </w:p>
          <w:p w14:paraId="44664DA9" w14:textId="77777777" w:rsidR="000265D8" w:rsidRDefault="000265D8" w:rsidP="00D24339">
            <w:pPr>
              <w:rPr>
                <w:rFonts w:ascii="Arial" w:hAnsi="Arial" w:cs="Arial"/>
                <w:b/>
                <w:szCs w:val="24"/>
              </w:rPr>
            </w:pPr>
          </w:p>
          <w:p w14:paraId="50F5DBA8" w14:textId="77777777" w:rsidR="000265D8" w:rsidRDefault="000265D8" w:rsidP="00D24339">
            <w:pPr>
              <w:rPr>
                <w:rFonts w:ascii="Arial" w:hAnsi="Arial" w:cs="Arial"/>
                <w:b/>
                <w:szCs w:val="24"/>
              </w:rPr>
            </w:pPr>
          </w:p>
          <w:p w14:paraId="18633D9D" w14:textId="77777777" w:rsidR="000265D8" w:rsidRDefault="000265D8" w:rsidP="00D24339">
            <w:pPr>
              <w:rPr>
                <w:rFonts w:ascii="Arial" w:hAnsi="Arial" w:cs="Arial"/>
                <w:b/>
                <w:szCs w:val="24"/>
              </w:rPr>
            </w:pPr>
          </w:p>
          <w:p w14:paraId="46D92A3F" w14:textId="77777777" w:rsidR="000265D8" w:rsidRDefault="000265D8" w:rsidP="00D24339">
            <w:pPr>
              <w:rPr>
                <w:rFonts w:ascii="Arial" w:hAnsi="Arial" w:cs="Arial"/>
                <w:b/>
                <w:szCs w:val="24"/>
              </w:rPr>
            </w:pPr>
          </w:p>
          <w:p w14:paraId="09A245B0" w14:textId="77777777" w:rsidR="000265D8" w:rsidRDefault="000265D8" w:rsidP="00D24339">
            <w:pPr>
              <w:rPr>
                <w:rFonts w:ascii="Arial" w:hAnsi="Arial" w:cs="Arial"/>
                <w:b/>
                <w:szCs w:val="24"/>
              </w:rPr>
            </w:pPr>
          </w:p>
          <w:p w14:paraId="1F2614EA" w14:textId="77777777" w:rsidR="000265D8" w:rsidRDefault="000265D8" w:rsidP="00D24339">
            <w:pPr>
              <w:rPr>
                <w:rFonts w:ascii="Arial" w:hAnsi="Arial" w:cs="Arial"/>
                <w:b/>
                <w:szCs w:val="24"/>
              </w:rPr>
            </w:pPr>
          </w:p>
          <w:p w14:paraId="10216FE3" w14:textId="77777777" w:rsidR="000265D8" w:rsidRDefault="000265D8" w:rsidP="00D24339">
            <w:pPr>
              <w:rPr>
                <w:rFonts w:ascii="Arial" w:hAnsi="Arial" w:cs="Arial"/>
                <w:b/>
                <w:szCs w:val="24"/>
              </w:rPr>
            </w:pPr>
          </w:p>
          <w:p w14:paraId="14447433" w14:textId="77777777" w:rsidR="000265D8" w:rsidRDefault="000265D8" w:rsidP="00D24339">
            <w:pPr>
              <w:rPr>
                <w:rFonts w:ascii="Arial" w:hAnsi="Arial" w:cs="Arial"/>
                <w:b/>
                <w:szCs w:val="24"/>
              </w:rPr>
            </w:pPr>
          </w:p>
          <w:p w14:paraId="788A6583" w14:textId="77777777" w:rsidR="000265D8" w:rsidRDefault="000265D8" w:rsidP="00D24339">
            <w:pPr>
              <w:rPr>
                <w:rFonts w:ascii="Arial" w:hAnsi="Arial" w:cs="Arial"/>
                <w:b/>
                <w:szCs w:val="24"/>
              </w:rPr>
            </w:pPr>
          </w:p>
          <w:p w14:paraId="780F5F8B" w14:textId="77777777" w:rsidR="000265D8" w:rsidRDefault="000265D8" w:rsidP="00D24339">
            <w:pPr>
              <w:rPr>
                <w:rFonts w:ascii="Arial" w:hAnsi="Arial" w:cs="Arial"/>
                <w:b/>
                <w:szCs w:val="24"/>
              </w:rPr>
            </w:pPr>
          </w:p>
          <w:p w14:paraId="7AFE75AF" w14:textId="77777777" w:rsidR="000265D8" w:rsidRDefault="000265D8" w:rsidP="00D24339">
            <w:pPr>
              <w:rPr>
                <w:rFonts w:ascii="Arial" w:hAnsi="Arial" w:cs="Arial"/>
                <w:b/>
                <w:szCs w:val="24"/>
              </w:rPr>
            </w:pPr>
          </w:p>
          <w:p w14:paraId="02D7AF58" w14:textId="77777777" w:rsidR="000265D8" w:rsidRDefault="000265D8" w:rsidP="00D24339">
            <w:pPr>
              <w:rPr>
                <w:rFonts w:ascii="Arial" w:hAnsi="Arial" w:cs="Arial"/>
                <w:b/>
                <w:szCs w:val="24"/>
              </w:rPr>
            </w:pPr>
          </w:p>
          <w:p w14:paraId="566086F4" w14:textId="77777777" w:rsidR="000265D8" w:rsidRDefault="000265D8" w:rsidP="00D24339">
            <w:pPr>
              <w:rPr>
                <w:rFonts w:ascii="Arial" w:hAnsi="Arial" w:cs="Arial"/>
                <w:b/>
                <w:szCs w:val="24"/>
              </w:rPr>
            </w:pPr>
          </w:p>
          <w:p w14:paraId="63BC135E" w14:textId="77777777" w:rsidR="000265D8" w:rsidRDefault="000265D8" w:rsidP="00D24339">
            <w:pPr>
              <w:rPr>
                <w:rFonts w:ascii="Arial" w:hAnsi="Arial" w:cs="Arial"/>
                <w:b/>
                <w:szCs w:val="24"/>
              </w:rPr>
            </w:pPr>
          </w:p>
          <w:p w14:paraId="4AAE67FE" w14:textId="77777777" w:rsidR="000265D8" w:rsidRDefault="000265D8" w:rsidP="00D24339">
            <w:pPr>
              <w:rPr>
                <w:rFonts w:ascii="Arial" w:hAnsi="Arial" w:cs="Arial"/>
                <w:b/>
                <w:szCs w:val="24"/>
              </w:rPr>
            </w:pPr>
          </w:p>
          <w:p w14:paraId="4B73B21E" w14:textId="77777777" w:rsidR="000265D8" w:rsidRDefault="000265D8" w:rsidP="00D24339">
            <w:pPr>
              <w:rPr>
                <w:rFonts w:ascii="Arial" w:hAnsi="Arial" w:cs="Arial"/>
                <w:b/>
                <w:szCs w:val="24"/>
              </w:rPr>
            </w:pPr>
          </w:p>
          <w:p w14:paraId="7AA15480" w14:textId="77777777" w:rsidR="000265D8" w:rsidRDefault="000265D8" w:rsidP="00D24339">
            <w:pPr>
              <w:rPr>
                <w:rFonts w:ascii="Arial" w:hAnsi="Arial" w:cs="Arial"/>
                <w:b/>
                <w:szCs w:val="24"/>
              </w:rPr>
            </w:pPr>
          </w:p>
          <w:p w14:paraId="4B58C0C7" w14:textId="77777777" w:rsidR="000265D8" w:rsidRDefault="000265D8" w:rsidP="00D24339">
            <w:pPr>
              <w:rPr>
                <w:rFonts w:ascii="Arial" w:hAnsi="Arial" w:cs="Arial"/>
                <w:b/>
                <w:szCs w:val="24"/>
              </w:rPr>
            </w:pPr>
          </w:p>
          <w:p w14:paraId="3C9A90C2" w14:textId="77777777" w:rsidR="000265D8" w:rsidRDefault="000265D8" w:rsidP="00D24339">
            <w:pPr>
              <w:rPr>
                <w:rFonts w:ascii="Arial" w:hAnsi="Arial" w:cs="Arial"/>
                <w:b/>
                <w:szCs w:val="24"/>
              </w:rPr>
            </w:pPr>
          </w:p>
          <w:p w14:paraId="5379E76F" w14:textId="77777777" w:rsidR="000265D8" w:rsidRDefault="000265D8" w:rsidP="00D24339">
            <w:pPr>
              <w:rPr>
                <w:rFonts w:ascii="Arial" w:hAnsi="Arial" w:cs="Arial"/>
                <w:b/>
                <w:szCs w:val="24"/>
              </w:rPr>
            </w:pPr>
          </w:p>
          <w:p w14:paraId="39E5573F" w14:textId="77777777" w:rsidR="000265D8" w:rsidRDefault="000265D8" w:rsidP="00D24339">
            <w:pPr>
              <w:rPr>
                <w:rFonts w:ascii="Arial" w:hAnsi="Arial" w:cs="Arial"/>
                <w:b/>
                <w:szCs w:val="24"/>
              </w:rPr>
            </w:pPr>
          </w:p>
          <w:p w14:paraId="714A7993" w14:textId="77777777" w:rsidR="000265D8" w:rsidRDefault="000265D8" w:rsidP="00D24339">
            <w:pPr>
              <w:rPr>
                <w:rFonts w:ascii="Arial" w:hAnsi="Arial" w:cs="Arial"/>
                <w:b/>
                <w:szCs w:val="24"/>
              </w:rPr>
            </w:pPr>
          </w:p>
          <w:p w14:paraId="5E8205D1" w14:textId="77777777" w:rsidR="000265D8" w:rsidRDefault="000265D8" w:rsidP="00D24339">
            <w:pPr>
              <w:rPr>
                <w:rFonts w:ascii="Arial" w:hAnsi="Arial" w:cs="Arial"/>
                <w:b/>
                <w:szCs w:val="24"/>
              </w:rPr>
            </w:pPr>
          </w:p>
          <w:p w14:paraId="7824BCEE" w14:textId="77777777" w:rsidR="000265D8" w:rsidRDefault="000265D8" w:rsidP="00D24339">
            <w:pPr>
              <w:rPr>
                <w:rFonts w:ascii="Arial" w:hAnsi="Arial" w:cs="Arial"/>
                <w:b/>
                <w:szCs w:val="24"/>
              </w:rPr>
            </w:pPr>
          </w:p>
          <w:p w14:paraId="6991AD82" w14:textId="77777777" w:rsidR="000265D8" w:rsidRDefault="000265D8" w:rsidP="00D24339">
            <w:pPr>
              <w:rPr>
                <w:rFonts w:ascii="Arial" w:hAnsi="Arial" w:cs="Arial"/>
                <w:b/>
                <w:szCs w:val="24"/>
              </w:rPr>
            </w:pPr>
          </w:p>
          <w:p w14:paraId="4B097459" w14:textId="77777777" w:rsidR="000265D8" w:rsidRDefault="000265D8" w:rsidP="00D24339">
            <w:pPr>
              <w:rPr>
                <w:rFonts w:ascii="Arial" w:hAnsi="Arial" w:cs="Arial"/>
                <w:b/>
                <w:szCs w:val="24"/>
              </w:rPr>
            </w:pPr>
          </w:p>
          <w:p w14:paraId="492E3D7E" w14:textId="77777777" w:rsidR="000265D8" w:rsidRDefault="000265D8" w:rsidP="00D24339">
            <w:pPr>
              <w:rPr>
                <w:rFonts w:ascii="Arial" w:hAnsi="Arial" w:cs="Arial"/>
                <w:b/>
                <w:szCs w:val="24"/>
              </w:rPr>
            </w:pPr>
          </w:p>
          <w:p w14:paraId="443D69CE" w14:textId="77777777" w:rsidR="000265D8" w:rsidRDefault="000265D8" w:rsidP="00D24339">
            <w:pPr>
              <w:rPr>
                <w:rFonts w:ascii="Arial" w:hAnsi="Arial" w:cs="Arial"/>
                <w:b/>
                <w:szCs w:val="24"/>
              </w:rPr>
            </w:pPr>
          </w:p>
          <w:p w14:paraId="39FDDD0B" w14:textId="77777777" w:rsidR="000265D8" w:rsidRDefault="000265D8" w:rsidP="00D24339">
            <w:pPr>
              <w:rPr>
                <w:rFonts w:ascii="Arial" w:hAnsi="Arial" w:cs="Arial"/>
                <w:b/>
                <w:szCs w:val="24"/>
              </w:rPr>
            </w:pPr>
          </w:p>
          <w:p w14:paraId="6F6D2F67" w14:textId="77777777" w:rsidR="000265D8" w:rsidRDefault="000265D8" w:rsidP="00D24339">
            <w:pPr>
              <w:rPr>
                <w:rFonts w:ascii="Arial" w:hAnsi="Arial" w:cs="Arial"/>
                <w:b/>
                <w:szCs w:val="24"/>
              </w:rPr>
            </w:pPr>
          </w:p>
          <w:p w14:paraId="56266218" w14:textId="77777777" w:rsidR="000265D8" w:rsidRDefault="000265D8" w:rsidP="00D24339">
            <w:pPr>
              <w:rPr>
                <w:rFonts w:ascii="Arial" w:hAnsi="Arial" w:cs="Arial"/>
                <w:b/>
                <w:szCs w:val="24"/>
              </w:rPr>
            </w:pPr>
          </w:p>
          <w:p w14:paraId="7B59268A" w14:textId="77777777" w:rsidR="000265D8" w:rsidRDefault="000265D8" w:rsidP="00D24339">
            <w:pPr>
              <w:rPr>
                <w:rFonts w:ascii="Arial" w:hAnsi="Arial" w:cs="Arial"/>
                <w:b/>
                <w:szCs w:val="24"/>
              </w:rPr>
            </w:pPr>
          </w:p>
          <w:p w14:paraId="77374371" w14:textId="77777777" w:rsidR="000265D8" w:rsidRDefault="000265D8" w:rsidP="00D24339">
            <w:pPr>
              <w:rPr>
                <w:rFonts w:ascii="Arial" w:hAnsi="Arial" w:cs="Arial"/>
                <w:b/>
                <w:szCs w:val="24"/>
              </w:rPr>
            </w:pPr>
          </w:p>
          <w:p w14:paraId="4865334A" w14:textId="77777777" w:rsidR="000265D8" w:rsidRDefault="000265D8" w:rsidP="00D24339">
            <w:pPr>
              <w:rPr>
                <w:rFonts w:ascii="Arial" w:hAnsi="Arial" w:cs="Arial"/>
                <w:b/>
                <w:szCs w:val="24"/>
              </w:rPr>
            </w:pPr>
          </w:p>
          <w:p w14:paraId="1E7F4463" w14:textId="77777777" w:rsidR="000265D8" w:rsidRDefault="000265D8" w:rsidP="00D24339">
            <w:pPr>
              <w:rPr>
                <w:rFonts w:ascii="Arial" w:hAnsi="Arial" w:cs="Arial"/>
                <w:b/>
                <w:szCs w:val="24"/>
              </w:rPr>
            </w:pPr>
          </w:p>
          <w:p w14:paraId="2E8C1E9A" w14:textId="77777777" w:rsidR="000265D8" w:rsidRDefault="000265D8" w:rsidP="00D24339">
            <w:pPr>
              <w:rPr>
                <w:rFonts w:ascii="Arial" w:hAnsi="Arial" w:cs="Arial"/>
                <w:b/>
                <w:szCs w:val="24"/>
              </w:rPr>
            </w:pPr>
          </w:p>
          <w:p w14:paraId="2B1FA83F" w14:textId="77777777" w:rsidR="000265D8" w:rsidRDefault="000265D8" w:rsidP="00D24339">
            <w:pPr>
              <w:rPr>
                <w:rFonts w:ascii="Arial" w:hAnsi="Arial" w:cs="Arial"/>
                <w:b/>
                <w:szCs w:val="24"/>
              </w:rPr>
            </w:pPr>
          </w:p>
          <w:p w14:paraId="529F4C92" w14:textId="77777777" w:rsidR="000265D8" w:rsidRDefault="000265D8" w:rsidP="00D24339">
            <w:pPr>
              <w:rPr>
                <w:rFonts w:ascii="Arial" w:hAnsi="Arial" w:cs="Arial"/>
                <w:b/>
                <w:szCs w:val="24"/>
              </w:rPr>
            </w:pPr>
          </w:p>
          <w:p w14:paraId="4ECA2E10" w14:textId="77777777" w:rsidR="000265D8" w:rsidRDefault="000265D8" w:rsidP="00D24339">
            <w:pPr>
              <w:rPr>
                <w:rFonts w:ascii="Arial" w:hAnsi="Arial" w:cs="Arial"/>
                <w:b/>
                <w:szCs w:val="24"/>
              </w:rPr>
            </w:pPr>
          </w:p>
          <w:p w14:paraId="255C1DBD" w14:textId="77777777" w:rsidR="000265D8" w:rsidRDefault="000265D8" w:rsidP="00D24339">
            <w:pPr>
              <w:rPr>
                <w:rFonts w:ascii="Arial" w:hAnsi="Arial" w:cs="Arial"/>
                <w:b/>
                <w:szCs w:val="24"/>
              </w:rPr>
            </w:pPr>
          </w:p>
          <w:p w14:paraId="0D47D8F9" w14:textId="77777777" w:rsidR="000265D8" w:rsidRDefault="000265D8" w:rsidP="00D24339">
            <w:pPr>
              <w:rPr>
                <w:rFonts w:ascii="Arial" w:hAnsi="Arial" w:cs="Arial"/>
                <w:b/>
                <w:szCs w:val="24"/>
              </w:rPr>
            </w:pPr>
          </w:p>
          <w:p w14:paraId="284C0F0C" w14:textId="77777777" w:rsidR="00D709DE" w:rsidRDefault="00D709DE" w:rsidP="00D24339">
            <w:pPr>
              <w:rPr>
                <w:rFonts w:ascii="Arial" w:hAnsi="Arial" w:cs="Arial"/>
                <w:b/>
                <w:szCs w:val="24"/>
              </w:rPr>
            </w:pPr>
          </w:p>
          <w:p w14:paraId="0336E5B9" w14:textId="169D36CD" w:rsidR="000265D8" w:rsidRDefault="003C5EDA" w:rsidP="00D24339">
            <w:pPr>
              <w:rPr>
                <w:rFonts w:ascii="Arial" w:hAnsi="Arial" w:cs="Arial"/>
                <w:b/>
                <w:szCs w:val="24"/>
              </w:rPr>
            </w:pPr>
            <w:r>
              <w:rPr>
                <w:rFonts w:ascii="Arial" w:hAnsi="Arial" w:cs="Arial"/>
                <w:b/>
                <w:szCs w:val="24"/>
              </w:rPr>
              <w:t>Kirsty Davies</w:t>
            </w:r>
          </w:p>
          <w:p w14:paraId="59BE6C0B" w14:textId="77777777" w:rsidR="003C5EDA" w:rsidRDefault="003C5EDA" w:rsidP="00D24339">
            <w:pPr>
              <w:rPr>
                <w:rFonts w:ascii="Arial" w:hAnsi="Arial" w:cs="Arial"/>
                <w:b/>
                <w:szCs w:val="24"/>
              </w:rPr>
            </w:pPr>
          </w:p>
          <w:p w14:paraId="362DD68E" w14:textId="77777777" w:rsidR="003C5EDA" w:rsidRDefault="003C5EDA" w:rsidP="00D24339">
            <w:pPr>
              <w:rPr>
                <w:rFonts w:ascii="Arial" w:hAnsi="Arial" w:cs="Arial"/>
                <w:b/>
                <w:szCs w:val="24"/>
              </w:rPr>
            </w:pPr>
          </w:p>
          <w:p w14:paraId="0F1CD009" w14:textId="77777777" w:rsidR="003C5EDA" w:rsidRDefault="003C5EDA" w:rsidP="00D24339">
            <w:pPr>
              <w:rPr>
                <w:rFonts w:ascii="Arial" w:hAnsi="Arial" w:cs="Arial"/>
                <w:b/>
                <w:szCs w:val="24"/>
              </w:rPr>
            </w:pPr>
          </w:p>
          <w:p w14:paraId="5A464585" w14:textId="77777777" w:rsidR="003C5EDA" w:rsidRDefault="003C5EDA" w:rsidP="00D24339">
            <w:pPr>
              <w:rPr>
                <w:rFonts w:ascii="Arial" w:hAnsi="Arial" w:cs="Arial"/>
                <w:b/>
                <w:szCs w:val="24"/>
              </w:rPr>
            </w:pPr>
          </w:p>
          <w:p w14:paraId="134C883D" w14:textId="77777777" w:rsidR="003C5EDA" w:rsidRDefault="003C5EDA" w:rsidP="00D24339">
            <w:pPr>
              <w:rPr>
                <w:rFonts w:ascii="Arial" w:hAnsi="Arial" w:cs="Arial"/>
                <w:b/>
                <w:szCs w:val="24"/>
              </w:rPr>
            </w:pPr>
          </w:p>
          <w:p w14:paraId="4F0FE6CD" w14:textId="77777777" w:rsidR="003C5EDA" w:rsidRDefault="003C5EDA" w:rsidP="00D24339">
            <w:pPr>
              <w:rPr>
                <w:rFonts w:ascii="Arial" w:hAnsi="Arial" w:cs="Arial"/>
                <w:b/>
                <w:szCs w:val="24"/>
              </w:rPr>
            </w:pPr>
          </w:p>
          <w:p w14:paraId="5C49EA14" w14:textId="77777777" w:rsidR="003C5EDA" w:rsidRDefault="003C5EDA" w:rsidP="00D24339">
            <w:pPr>
              <w:rPr>
                <w:rFonts w:ascii="Arial" w:hAnsi="Arial" w:cs="Arial"/>
                <w:b/>
                <w:szCs w:val="24"/>
              </w:rPr>
            </w:pPr>
          </w:p>
          <w:p w14:paraId="6885A476" w14:textId="77777777" w:rsidR="003C5EDA" w:rsidRDefault="003C5EDA" w:rsidP="00D24339">
            <w:pPr>
              <w:rPr>
                <w:rFonts w:ascii="Arial" w:hAnsi="Arial" w:cs="Arial"/>
                <w:b/>
                <w:szCs w:val="24"/>
              </w:rPr>
            </w:pPr>
          </w:p>
          <w:p w14:paraId="165407B4" w14:textId="77777777" w:rsidR="003C5EDA" w:rsidRDefault="003C5EDA" w:rsidP="00D24339">
            <w:pPr>
              <w:rPr>
                <w:rFonts w:ascii="Arial" w:hAnsi="Arial" w:cs="Arial"/>
                <w:b/>
                <w:szCs w:val="24"/>
              </w:rPr>
            </w:pPr>
          </w:p>
          <w:p w14:paraId="25EDD534" w14:textId="77777777" w:rsidR="003C5EDA" w:rsidRDefault="003C5EDA" w:rsidP="00D24339">
            <w:pPr>
              <w:rPr>
                <w:rFonts w:ascii="Arial" w:hAnsi="Arial" w:cs="Arial"/>
                <w:b/>
                <w:szCs w:val="24"/>
              </w:rPr>
            </w:pPr>
          </w:p>
          <w:p w14:paraId="46745CDA" w14:textId="77777777" w:rsidR="003C5EDA" w:rsidRDefault="003C5EDA" w:rsidP="00D24339">
            <w:pPr>
              <w:rPr>
                <w:rFonts w:ascii="Arial" w:hAnsi="Arial" w:cs="Arial"/>
                <w:b/>
                <w:szCs w:val="24"/>
              </w:rPr>
            </w:pPr>
          </w:p>
          <w:p w14:paraId="1BD6DE56" w14:textId="77777777" w:rsidR="003C5EDA" w:rsidRDefault="003C5EDA" w:rsidP="00D24339">
            <w:pPr>
              <w:rPr>
                <w:rFonts w:ascii="Arial" w:hAnsi="Arial" w:cs="Arial"/>
                <w:b/>
                <w:szCs w:val="24"/>
              </w:rPr>
            </w:pPr>
          </w:p>
          <w:p w14:paraId="637400EC" w14:textId="77777777" w:rsidR="003C5EDA" w:rsidRDefault="003C5EDA" w:rsidP="00D24339">
            <w:pPr>
              <w:rPr>
                <w:rFonts w:ascii="Arial" w:hAnsi="Arial" w:cs="Arial"/>
                <w:b/>
                <w:szCs w:val="24"/>
              </w:rPr>
            </w:pPr>
          </w:p>
          <w:p w14:paraId="608575CF" w14:textId="77777777" w:rsidR="003C5EDA" w:rsidRDefault="003C5EDA" w:rsidP="00D24339">
            <w:pPr>
              <w:rPr>
                <w:rFonts w:ascii="Arial" w:hAnsi="Arial" w:cs="Arial"/>
                <w:b/>
                <w:szCs w:val="24"/>
              </w:rPr>
            </w:pPr>
          </w:p>
          <w:p w14:paraId="1D2778EC" w14:textId="77777777" w:rsidR="003C5EDA" w:rsidRDefault="003C5EDA" w:rsidP="00D24339">
            <w:pPr>
              <w:rPr>
                <w:rFonts w:ascii="Arial" w:hAnsi="Arial" w:cs="Arial"/>
                <w:b/>
                <w:szCs w:val="24"/>
              </w:rPr>
            </w:pPr>
          </w:p>
          <w:p w14:paraId="2E8C43F2" w14:textId="77777777" w:rsidR="003C5EDA" w:rsidRDefault="003C5EDA" w:rsidP="00D24339">
            <w:pPr>
              <w:rPr>
                <w:rFonts w:ascii="Arial" w:hAnsi="Arial" w:cs="Arial"/>
                <w:b/>
                <w:szCs w:val="24"/>
              </w:rPr>
            </w:pPr>
          </w:p>
          <w:p w14:paraId="596BC9E0" w14:textId="77777777" w:rsidR="003C5EDA" w:rsidRDefault="003C5EDA" w:rsidP="00D24339">
            <w:pPr>
              <w:rPr>
                <w:rFonts w:ascii="Arial" w:hAnsi="Arial" w:cs="Arial"/>
                <w:b/>
                <w:szCs w:val="24"/>
              </w:rPr>
            </w:pPr>
          </w:p>
          <w:p w14:paraId="20832C84" w14:textId="77777777" w:rsidR="003C5EDA" w:rsidRDefault="003C5EDA" w:rsidP="00D24339">
            <w:pPr>
              <w:rPr>
                <w:rFonts w:ascii="Arial" w:hAnsi="Arial" w:cs="Arial"/>
                <w:b/>
                <w:szCs w:val="24"/>
              </w:rPr>
            </w:pPr>
          </w:p>
          <w:p w14:paraId="7B29C2AE" w14:textId="77777777" w:rsidR="003C5EDA" w:rsidRDefault="003C5EDA" w:rsidP="00D24339">
            <w:pPr>
              <w:rPr>
                <w:rFonts w:ascii="Arial" w:hAnsi="Arial" w:cs="Arial"/>
                <w:b/>
                <w:szCs w:val="24"/>
              </w:rPr>
            </w:pPr>
          </w:p>
          <w:p w14:paraId="0B68EA27" w14:textId="77777777" w:rsidR="003C5EDA" w:rsidRDefault="003C5EDA" w:rsidP="00D24339">
            <w:pPr>
              <w:rPr>
                <w:rFonts w:ascii="Arial" w:hAnsi="Arial" w:cs="Arial"/>
                <w:b/>
                <w:szCs w:val="24"/>
              </w:rPr>
            </w:pPr>
          </w:p>
          <w:p w14:paraId="350CBD6E" w14:textId="77777777" w:rsidR="003C5EDA" w:rsidRDefault="003C5EDA" w:rsidP="00D24339">
            <w:pPr>
              <w:rPr>
                <w:rFonts w:ascii="Arial" w:hAnsi="Arial" w:cs="Arial"/>
                <w:b/>
                <w:szCs w:val="24"/>
              </w:rPr>
            </w:pPr>
          </w:p>
          <w:p w14:paraId="5DC1D542" w14:textId="77777777" w:rsidR="003C5EDA" w:rsidRDefault="003C5EDA" w:rsidP="00D24339">
            <w:pPr>
              <w:rPr>
                <w:rFonts w:ascii="Arial" w:hAnsi="Arial" w:cs="Arial"/>
                <w:b/>
                <w:szCs w:val="24"/>
              </w:rPr>
            </w:pPr>
          </w:p>
          <w:p w14:paraId="79A27368" w14:textId="77777777" w:rsidR="003C5EDA" w:rsidRDefault="003C5EDA" w:rsidP="00D24339">
            <w:pPr>
              <w:rPr>
                <w:rFonts w:ascii="Arial" w:hAnsi="Arial" w:cs="Arial"/>
                <w:b/>
                <w:szCs w:val="24"/>
              </w:rPr>
            </w:pPr>
          </w:p>
          <w:p w14:paraId="6F094296" w14:textId="77777777" w:rsidR="003C5EDA" w:rsidRDefault="003C5EDA" w:rsidP="00D24339">
            <w:pPr>
              <w:rPr>
                <w:rFonts w:ascii="Arial" w:hAnsi="Arial" w:cs="Arial"/>
                <w:b/>
                <w:szCs w:val="24"/>
              </w:rPr>
            </w:pPr>
          </w:p>
          <w:p w14:paraId="78CD3462" w14:textId="77777777" w:rsidR="003C5EDA" w:rsidRDefault="003C5EDA" w:rsidP="00D24339">
            <w:pPr>
              <w:rPr>
                <w:rFonts w:ascii="Arial" w:hAnsi="Arial" w:cs="Arial"/>
                <w:b/>
                <w:szCs w:val="24"/>
              </w:rPr>
            </w:pPr>
          </w:p>
          <w:p w14:paraId="322F54C2" w14:textId="77777777" w:rsidR="003C5EDA" w:rsidRDefault="003C5EDA" w:rsidP="00D24339">
            <w:pPr>
              <w:rPr>
                <w:rFonts w:ascii="Arial" w:hAnsi="Arial" w:cs="Arial"/>
                <w:b/>
                <w:szCs w:val="24"/>
              </w:rPr>
            </w:pPr>
          </w:p>
          <w:p w14:paraId="33CB44A7" w14:textId="77777777" w:rsidR="003C5EDA" w:rsidRDefault="003C5EDA" w:rsidP="00D24339">
            <w:pPr>
              <w:rPr>
                <w:rFonts w:ascii="Arial" w:hAnsi="Arial" w:cs="Arial"/>
                <w:b/>
                <w:szCs w:val="24"/>
              </w:rPr>
            </w:pPr>
          </w:p>
          <w:p w14:paraId="101443B6" w14:textId="77777777" w:rsidR="003C5EDA" w:rsidRDefault="003C5EDA" w:rsidP="00D24339">
            <w:pPr>
              <w:rPr>
                <w:rFonts w:ascii="Arial" w:hAnsi="Arial" w:cs="Arial"/>
                <w:b/>
                <w:szCs w:val="24"/>
              </w:rPr>
            </w:pPr>
          </w:p>
          <w:p w14:paraId="7A2CA6D1" w14:textId="77777777" w:rsidR="003C5EDA" w:rsidRDefault="003C5EDA" w:rsidP="00D24339">
            <w:pPr>
              <w:rPr>
                <w:rFonts w:ascii="Arial" w:hAnsi="Arial" w:cs="Arial"/>
                <w:b/>
                <w:szCs w:val="24"/>
              </w:rPr>
            </w:pPr>
          </w:p>
          <w:p w14:paraId="4D8651A1" w14:textId="77777777" w:rsidR="003C5EDA" w:rsidRDefault="003C5EDA" w:rsidP="00D24339">
            <w:pPr>
              <w:rPr>
                <w:rFonts w:ascii="Arial" w:hAnsi="Arial" w:cs="Arial"/>
                <w:b/>
                <w:szCs w:val="24"/>
              </w:rPr>
            </w:pPr>
          </w:p>
          <w:p w14:paraId="6CA76A85" w14:textId="77777777" w:rsidR="003C5EDA" w:rsidRDefault="003C5EDA" w:rsidP="00D24339">
            <w:pPr>
              <w:rPr>
                <w:rFonts w:ascii="Arial" w:hAnsi="Arial" w:cs="Arial"/>
                <w:b/>
                <w:szCs w:val="24"/>
              </w:rPr>
            </w:pPr>
          </w:p>
          <w:p w14:paraId="56EBDDD3" w14:textId="77777777" w:rsidR="003C5EDA" w:rsidRDefault="003C5EDA" w:rsidP="00D24339">
            <w:pPr>
              <w:rPr>
                <w:rFonts w:ascii="Arial" w:hAnsi="Arial" w:cs="Arial"/>
                <w:b/>
                <w:szCs w:val="24"/>
              </w:rPr>
            </w:pPr>
          </w:p>
          <w:p w14:paraId="5B39B05F" w14:textId="77777777" w:rsidR="003C5EDA" w:rsidRDefault="003C5EDA" w:rsidP="00D24339">
            <w:pPr>
              <w:rPr>
                <w:rFonts w:ascii="Arial" w:hAnsi="Arial" w:cs="Arial"/>
                <w:b/>
                <w:szCs w:val="24"/>
              </w:rPr>
            </w:pPr>
          </w:p>
          <w:p w14:paraId="0270255A" w14:textId="77777777" w:rsidR="003C5EDA" w:rsidRDefault="003C5EDA" w:rsidP="00D24339">
            <w:pPr>
              <w:rPr>
                <w:rFonts w:ascii="Arial" w:hAnsi="Arial" w:cs="Arial"/>
                <w:b/>
                <w:szCs w:val="24"/>
              </w:rPr>
            </w:pPr>
          </w:p>
          <w:p w14:paraId="26516F74" w14:textId="77777777" w:rsidR="003C5EDA" w:rsidRDefault="003C5EDA" w:rsidP="00D24339">
            <w:pPr>
              <w:rPr>
                <w:rFonts w:ascii="Arial" w:hAnsi="Arial" w:cs="Arial"/>
                <w:b/>
                <w:szCs w:val="24"/>
              </w:rPr>
            </w:pPr>
          </w:p>
          <w:p w14:paraId="7734EBF7" w14:textId="77777777" w:rsidR="003C5EDA" w:rsidRDefault="003C5EDA" w:rsidP="00D24339">
            <w:pPr>
              <w:rPr>
                <w:rFonts w:ascii="Arial" w:hAnsi="Arial" w:cs="Arial"/>
                <w:b/>
                <w:szCs w:val="24"/>
              </w:rPr>
            </w:pPr>
          </w:p>
          <w:p w14:paraId="6740E380" w14:textId="77777777" w:rsidR="003C5EDA" w:rsidRDefault="003C5EDA" w:rsidP="00D24339">
            <w:pPr>
              <w:rPr>
                <w:rFonts w:ascii="Arial" w:hAnsi="Arial" w:cs="Arial"/>
                <w:b/>
                <w:szCs w:val="24"/>
              </w:rPr>
            </w:pPr>
          </w:p>
          <w:p w14:paraId="0DB81B4E" w14:textId="77777777" w:rsidR="003C5EDA" w:rsidRDefault="003C5EDA" w:rsidP="00D24339">
            <w:pPr>
              <w:rPr>
                <w:rFonts w:ascii="Arial" w:hAnsi="Arial" w:cs="Arial"/>
                <w:b/>
                <w:szCs w:val="24"/>
              </w:rPr>
            </w:pPr>
          </w:p>
          <w:p w14:paraId="6B2FE4F6" w14:textId="77777777" w:rsidR="003C5EDA" w:rsidRDefault="003C5EDA" w:rsidP="00D24339">
            <w:pPr>
              <w:rPr>
                <w:rFonts w:ascii="Arial" w:hAnsi="Arial" w:cs="Arial"/>
                <w:b/>
                <w:szCs w:val="24"/>
              </w:rPr>
            </w:pPr>
          </w:p>
          <w:p w14:paraId="003E9F58" w14:textId="77777777" w:rsidR="003C5EDA" w:rsidRDefault="003C5EDA" w:rsidP="00D24339">
            <w:pPr>
              <w:rPr>
                <w:rFonts w:ascii="Arial" w:hAnsi="Arial" w:cs="Arial"/>
                <w:b/>
                <w:szCs w:val="24"/>
              </w:rPr>
            </w:pPr>
          </w:p>
          <w:p w14:paraId="5AF5BBDE" w14:textId="77777777" w:rsidR="003C5EDA" w:rsidRDefault="003C5EDA" w:rsidP="00D24339">
            <w:pPr>
              <w:rPr>
                <w:rFonts w:ascii="Arial" w:hAnsi="Arial" w:cs="Arial"/>
                <w:b/>
                <w:szCs w:val="24"/>
              </w:rPr>
            </w:pPr>
          </w:p>
          <w:p w14:paraId="30BA6A68" w14:textId="77777777" w:rsidR="003C5EDA" w:rsidRDefault="003C5EDA" w:rsidP="00D24339">
            <w:pPr>
              <w:rPr>
                <w:rFonts w:ascii="Arial" w:hAnsi="Arial" w:cs="Arial"/>
                <w:b/>
                <w:szCs w:val="24"/>
              </w:rPr>
            </w:pPr>
          </w:p>
          <w:p w14:paraId="2592326F" w14:textId="77777777" w:rsidR="003C5EDA" w:rsidRDefault="003C5EDA" w:rsidP="00D24339">
            <w:pPr>
              <w:rPr>
                <w:rFonts w:ascii="Arial" w:hAnsi="Arial" w:cs="Arial"/>
                <w:b/>
                <w:szCs w:val="24"/>
              </w:rPr>
            </w:pPr>
          </w:p>
          <w:p w14:paraId="11D8EB73" w14:textId="77777777" w:rsidR="003C5EDA" w:rsidRDefault="003C5EDA" w:rsidP="00D24339">
            <w:pPr>
              <w:rPr>
                <w:rFonts w:ascii="Arial" w:hAnsi="Arial" w:cs="Arial"/>
                <w:b/>
                <w:szCs w:val="24"/>
              </w:rPr>
            </w:pPr>
          </w:p>
          <w:p w14:paraId="66ACC959" w14:textId="77777777" w:rsidR="003C5EDA" w:rsidRDefault="003C5EDA" w:rsidP="00D24339">
            <w:pPr>
              <w:rPr>
                <w:rFonts w:ascii="Arial" w:hAnsi="Arial" w:cs="Arial"/>
                <w:b/>
                <w:szCs w:val="24"/>
              </w:rPr>
            </w:pPr>
          </w:p>
          <w:p w14:paraId="004936AC" w14:textId="77777777" w:rsidR="003C5EDA" w:rsidRDefault="003C5EDA" w:rsidP="00D24339">
            <w:pPr>
              <w:rPr>
                <w:rFonts w:ascii="Arial" w:hAnsi="Arial" w:cs="Arial"/>
                <w:b/>
                <w:szCs w:val="24"/>
              </w:rPr>
            </w:pPr>
          </w:p>
          <w:p w14:paraId="3D5B96F9" w14:textId="77777777" w:rsidR="003C5EDA" w:rsidRDefault="003C5EDA" w:rsidP="00D24339">
            <w:pPr>
              <w:rPr>
                <w:rFonts w:ascii="Arial" w:hAnsi="Arial" w:cs="Arial"/>
                <w:b/>
                <w:szCs w:val="24"/>
              </w:rPr>
            </w:pPr>
          </w:p>
          <w:p w14:paraId="23CEBE5A" w14:textId="77777777" w:rsidR="003C5EDA" w:rsidRDefault="003C5EDA" w:rsidP="00D24339">
            <w:pPr>
              <w:rPr>
                <w:rFonts w:ascii="Arial" w:hAnsi="Arial" w:cs="Arial"/>
                <w:b/>
                <w:szCs w:val="24"/>
              </w:rPr>
            </w:pPr>
          </w:p>
          <w:p w14:paraId="59D13653" w14:textId="77777777" w:rsidR="003C5EDA" w:rsidRDefault="003C5EDA" w:rsidP="00D24339">
            <w:pPr>
              <w:rPr>
                <w:rFonts w:ascii="Arial" w:hAnsi="Arial" w:cs="Arial"/>
                <w:b/>
                <w:szCs w:val="24"/>
              </w:rPr>
            </w:pPr>
          </w:p>
          <w:p w14:paraId="7BC3A5A0" w14:textId="77777777" w:rsidR="003C5EDA" w:rsidRDefault="003C5EDA" w:rsidP="00D24339">
            <w:pPr>
              <w:rPr>
                <w:rFonts w:ascii="Arial" w:hAnsi="Arial" w:cs="Arial"/>
                <w:b/>
                <w:szCs w:val="24"/>
              </w:rPr>
            </w:pPr>
          </w:p>
          <w:p w14:paraId="2EFA7147" w14:textId="77777777" w:rsidR="003C5EDA" w:rsidRDefault="003C5EDA" w:rsidP="00D24339">
            <w:pPr>
              <w:rPr>
                <w:rFonts w:ascii="Arial" w:hAnsi="Arial" w:cs="Arial"/>
                <w:b/>
                <w:szCs w:val="24"/>
              </w:rPr>
            </w:pPr>
          </w:p>
          <w:p w14:paraId="05C4209B" w14:textId="77777777" w:rsidR="003C5EDA" w:rsidRDefault="003C5EDA" w:rsidP="00D24339">
            <w:pPr>
              <w:rPr>
                <w:rFonts w:ascii="Arial" w:hAnsi="Arial" w:cs="Arial"/>
                <w:b/>
                <w:szCs w:val="24"/>
              </w:rPr>
            </w:pPr>
          </w:p>
          <w:p w14:paraId="7F39C73B" w14:textId="77777777" w:rsidR="003C5EDA" w:rsidRDefault="003C5EDA" w:rsidP="00D24339">
            <w:pPr>
              <w:rPr>
                <w:rFonts w:ascii="Arial" w:hAnsi="Arial" w:cs="Arial"/>
                <w:b/>
                <w:szCs w:val="24"/>
              </w:rPr>
            </w:pPr>
          </w:p>
          <w:p w14:paraId="34F8FC61" w14:textId="77777777" w:rsidR="003C5EDA" w:rsidRDefault="003C5EDA" w:rsidP="00D24339">
            <w:pPr>
              <w:rPr>
                <w:rFonts w:ascii="Arial" w:hAnsi="Arial" w:cs="Arial"/>
                <w:b/>
                <w:szCs w:val="24"/>
              </w:rPr>
            </w:pPr>
          </w:p>
          <w:p w14:paraId="719ACB4E" w14:textId="77777777" w:rsidR="003C5EDA" w:rsidRDefault="003C5EDA" w:rsidP="00D24339">
            <w:pPr>
              <w:rPr>
                <w:rFonts w:ascii="Arial" w:hAnsi="Arial" w:cs="Arial"/>
                <w:b/>
                <w:szCs w:val="24"/>
              </w:rPr>
            </w:pPr>
          </w:p>
          <w:p w14:paraId="0D45AB70" w14:textId="77777777" w:rsidR="003C5EDA" w:rsidRDefault="003C5EDA" w:rsidP="00D24339">
            <w:pPr>
              <w:rPr>
                <w:rFonts w:ascii="Arial" w:hAnsi="Arial" w:cs="Arial"/>
                <w:b/>
                <w:szCs w:val="24"/>
              </w:rPr>
            </w:pPr>
          </w:p>
          <w:p w14:paraId="445D14DA" w14:textId="77777777" w:rsidR="003C5EDA" w:rsidRDefault="003C5EDA" w:rsidP="00D24339">
            <w:pPr>
              <w:rPr>
                <w:rFonts w:ascii="Arial" w:hAnsi="Arial" w:cs="Arial"/>
                <w:b/>
                <w:szCs w:val="24"/>
              </w:rPr>
            </w:pPr>
          </w:p>
          <w:p w14:paraId="0F7B756F" w14:textId="77777777" w:rsidR="003C5EDA" w:rsidRDefault="003C5EDA" w:rsidP="00D24339">
            <w:pPr>
              <w:rPr>
                <w:rFonts w:ascii="Arial" w:hAnsi="Arial" w:cs="Arial"/>
                <w:b/>
                <w:szCs w:val="24"/>
              </w:rPr>
            </w:pPr>
          </w:p>
          <w:p w14:paraId="67906A57" w14:textId="77777777" w:rsidR="003C5EDA" w:rsidRDefault="003C5EDA" w:rsidP="00D24339">
            <w:pPr>
              <w:rPr>
                <w:rFonts w:ascii="Arial" w:hAnsi="Arial" w:cs="Arial"/>
                <w:b/>
                <w:szCs w:val="24"/>
              </w:rPr>
            </w:pPr>
          </w:p>
          <w:p w14:paraId="548B4228" w14:textId="77777777" w:rsidR="003C5EDA" w:rsidRDefault="003C5EDA" w:rsidP="00D24339">
            <w:pPr>
              <w:rPr>
                <w:rFonts w:ascii="Arial" w:hAnsi="Arial" w:cs="Arial"/>
                <w:b/>
                <w:szCs w:val="24"/>
              </w:rPr>
            </w:pPr>
          </w:p>
          <w:p w14:paraId="2D30EB62" w14:textId="77777777" w:rsidR="003C5EDA" w:rsidRDefault="003C5EDA" w:rsidP="00D24339">
            <w:pPr>
              <w:rPr>
                <w:rFonts w:ascii="Arial" w:hAnsi="Arial" w:cs="Arial"/>
                <w:b/>
                <w:szCs w:val="24"/>
              </w:rPr>
            </w:pPr>
          </w:p>
          <w:p w14:paraId="74A77366" w14:textId="77777777" w:rsidR="003C5EDA" w:rsidRDefault="003C5EDA" w:rsidP="00D24339">
            <w:pPr>
              <w:rPr>
                <w:rFonts w:ascii="Arial" w:hAnsi="Arial" w:cs="Arial"/>
                <w:b/>
                <w:szCs w:val="24"/>
              </w:rPr>
            </w:pPr>
          </w:p>
          <w:p w14:paraId="2857AAF9" w14:textId="77777777" w:rsidR="003C5EDA" w:rsidRDefault="003C5EDA" w:rsidP="00D24339">
            <w:pPr>
              <w:rPr>
                <w:rFonts w:ascii="Arial" w:hAnsi="Arial" w:cs="Arial"/>
                <w:b/>
                <w:szCs w:val="24"/>
              </w:rPr>
            </w:pPr>
          </w:p>
          <w:p w14:paraId="24C24C63" w14:textId="77777777" w:rsidR="003C5EDA" w:rsidRDefault="003C5EDA" w:rsidP="00D24339">
            <w:pPr>
              <w:rPr>
                <w:rFonts w:ascii="Arial" w:hAnsi="Arial" w:cs="Arial"/>
                <w:b/>
                <w:szCs w:val="24"/>
              </w:rPr>
            </w:pPr>
          </w:p>
          <w:p w14:paraId="0D940C6C" w14:textId="77777777" w:rsidR="003C5EDA" w:rsidRDefault="003C5EDA" w:rsidP="00D24339">
            <w:pPr>
              <w:rPr>
                <w:rFonts w:ascii="Arial" w:hAnsi="Arial" w:cs="Arial"/>
                <w:b/>
                <w:szCs w:val="24"/>
              </w:rPr>
            </w:pPr>
          </w:p>
          <w:p w14:paraId="2BA7171F" w14:textId="77777777" w:rsidR="003C5EDA" w:rsidRDefault="003C5EDA" w:rsidP="00D24339">
            <w:pPr>
              <w:rPr>
                <w:rFonts w:ascii="Arial" w:hAnsi="Arial" w:cs="Arial"/>
                <w:b/>
                <w:szCs w:val="24"/>
              </w:rPr>
            </w:pPr>
          </w:p>
          <w:p w14:paraId="53B151C8" w14:textId="77777777" w:rsidR="003C5EDA" w:rsidRDefault="003C5EDA" w:rsidP="00D24339">
            <w:pPr>
              <w:rPr>
                <w:rFonts w:ascii="Arial" w:hAnsi="Arial" w:cs="Arial"/>
                <w:b/>
                <w:szCs w:val="24"/>
              </w:rPr>
            </w:pPr>
          </w:p>
          <w:p w14:paraId="63F0D085" w14:textId="77777777" w:rsidR="003C5EDA" w:rsidRDefault="003C5EDA" w:rsidP="00D24339">
            <w:pPr>
              <w:rPr>
                <w:rFonts w:ascii="Arial" w:hAnsi="Arial" w:cs="Arial"/>
                <w:b/>
                <w:szCs w:val="24"/>
              </w:rPr>
            </w:pPr>
          </w:p>
          <w:p w14:paraId="49CF7458" w14:textId="77777777" w:rsidR="003C5EDA" w:rsidRDefault="003C5EDA" w:rsidP="00D24339">
            <w:pPr>
              <w:rPr>
                <w:rFonts w:ascii="Arial" w:hAnsi="Arial" w:cs="Arial"/>
                <w:b/>
                <w:szCs w:val="24"/>
              </w:rPr>
            </w:pPr>
          </w:p>
          <w:p w14:paraId="78FBD5B0" w14:textId="77777777" w:rsidR="003C5EDA" w:rsidRDefault="003C5EDA" w:rsidP="00D24339">
            <w:pPr>
              <w:rPr>
                <w:rFonts w:ascii="Arial" w:hAnsi="Arial" w:cs="Arial"/>
                <w:b/>
                <w:szCs w:val="24"/>
              </w:rPr>
            </w:pPr>
          </w:p>
          <w:p w14:paraId="2495BF85" w14:textId="77777777" w:rsidR="003C5EDA" w:rsidRDefault="003C5EDA" w:rsidP="00D24339">
            <w:pPr>
              <w:rPr>
                <w:rFonts w:ascii="Arial" w:hAnsi="Arial" w:cs="Arial"/>
                <w:b/>
                <w:szCs w:val="24"/>
              </w:rPr>
            </w:pPr>
          </w:p>
          <w:p w14:paraId="1AE87EBA" w14:textId="77777777" w:rsidR="003C5EDA" w:rsidRDefault="003C5EDA" w:rsidP="00D24339">
            <w:pPr>
              <w:rPr>
                <w:rFonts w:ascii="Arial" w:hAnsi="Arial" w:cs="Arial"/>
                <w:b/>
                <w:szCs w:val="24"/>
              </w:rPr>
            </w:pPr>
          </w:p>
          <w:p w14:paraId="457CBB0D" w14:textId="77777777" w:rsidR="003C5EDA" w:rsidRDefault="003C5EDA" w:rsidP="00D24339">
            <w:pPr>
              <w:rPr>
                <w:rFonts w:ascii="Arial" w:hAnsi="Arial" w:cs="Arial"/>
                <w:b/>
                <w:szCs w:val="24"/>
              </w:rPr>
            </w:pPr>
          </w:p>
          <w:p w14:paraId="49C2EC43" w14:textId="77777777" w:rsidR="003C5EDA" w:rsidRDefault="003C5EDA" w:rsidP="00D24339">
            <w:pPr>
              <w:rPr>
                <w:rFonts w:ascii="Arial" w:hAnsi="Arial" w:cs="Arial"/>
                <w:b/>
                <w:szCs w:val="24"/>
              </w:rPr>
            </w:pPr>
          </w:p>
          <w:p w14:paraId="406100EA" w14:textId="77777777" w:rsidR="003C5EDA" w:rsidRDefault="003C5EDA" w:rsidP="00D24339">
            <w:pPr>
              <w:rPr>
                <w:rFonts w:ascii="Arial" w:hAnsi="Arial" w:cs="Arial"/>
                <w:b/>
                <w:szCs w:val="24"/>
              </w:rPr>
            </w:pPr>
          </w:p>
          <w:p w14:paraId="42604E28" w14:textId="77777777" w:rsidR="003C5EDA" w:rsidRDefault="003C5EDA" w:rsidP="00D24339">
            <w:pPr>
              <w:rPr>
                <w:rFonts w:ascii="Arial" w:hAnsi="Arial" w:cs="Arial"/>
                <w:b/>
                <w:szCs w:val="24"/>
              </w:rPr>
            </w:pPr>
          </w:p>
          <w:p w14:paraId="287B6A10" w14:textId="77777777" w:rsidR="003C5EDA" w:rsidRDefault="003C5EDA" w:rsidP="00D24339">
            <w:pPr>
              <w:rPr>
                <w:rFonts w:ascii="Arial" w:hAnsi="Arial" w:cs="Arial"/>
                <w:b/>
                <w:szCs w:val="24"/>
              </w:rPr>
            </w:pPr>
          </w:p>
          <w:p w14:paraId="2B1BA46B" w14:textId="77777777" w:rsidR="003C5EDA" w:rsidRDefault="003C5EDA" w:rsidP="00D24339">
            <w:pPr>
              <w:rPr>
                <w:rFonts w:ascii="Arial" w:hAnsi="Arial" w:cs="Arial"/>
                <w:b/>
                <w:szCs w:val="24"/>
              </w:rPr>
            </w:pPr>
          </w:p>
          <w:p w14:paraId="55BE720E" w14:textId="77777777" w:rsidR="003C5EDA" w:rsidRDefault="003C5EDA" w:rsidP="00D24339">
            <w:pPr>
              <w:rPr>
                <w:rFonts w:ascii="Arial" w:hAnsi="Arial" w:cs="Arial"/>
                <w:b/>
                <w:szCs w:val="24"/>
              </w:rPr>
            </w:pPr>
          </w:p>
          <w:p w14:paraId="2280BEAB" w14:textId="77777777" w:rsidR="003C5EDA" w:rsidRDefault="003C5EDA" w:rsidP="00D24339">
            <w:pPr>
              <w:rPr>
                <w:rFonts w:ascii="Arial" w:hAnsi="Arial" w:cs="Arial"/>
                <w:b/>
                <w:szCs w:val="24"/>
              </w:rPr>
            </w:pPr>
          </w:p>
          <w:p w14:paraId="1018B919" w14:textId="77777777" w:rsidR="003C5EDA" w:rsidRDefault="003C5EDA" w:rsidP="00D24339">
            <w:pPr>
              <w:rPr>
                <w:rFonts w:ascii="Arial" w:hAnsi="Arial" w:cs="Arial"/>
                <w:b/>
                <w:szCs w:val="24"/>
              </w:rPr>
            </w:pPr>
          </w:p>
          <w:p w14:paraId="4E7E4E2B" w14:textId="77777777" w:rsidR="003C5EDA" w:rsidRDefault="003C5EDA" w:rsidP="00D24339">
            <w:pPr>
              <w:rPr>
                <w:rFonts w:ascii="Arial" w:hAnsi="Arial" w:cs="Arial"/>
                <w:b/>
                <w:szCs w:val="24"/>
              </w:rPr>
            </w:pPr>
          </w:p>
          <w:p w14:paraId="298497CF" w14:textId="77777777" w:rsidR="003C5EDA" w:rsidRDefault="003C5EDA" w:rsidP="00D24339">
            <w:pPr>
              <w:rPr>
                <w:rFonts w:ascii="Arial" w:hAnsi="Arial" w:cs="Arial"/>
                <w:b/>
                <w:szCs w:val="24"/>
              </w:rPr>
            </w:pPr>
          </w:p>
          <w:p w14:paraId="2240A839" w14:textId="68B35C95" w:rsidR="003C5EDA" w:rsidRDefault="003C5EDA" w:rsidP="00D24339">
            <w:pPr>
              <w:rPr>
                <w:rFonts w:ascii="Arial" w:hAnsi="Arial" w:cs="Arial"/>
                <w:b/>
                <w:szCs w:val="24"/>
              </w:rPr>
            </w:pPr>
            <w:r>
              <w:rPr>
                <w:rFonts w:ascii="Arial" w:hAnsi="Arial" w:cs="Arial"/>
                <w:b/>
                <w:szCs w:val="24"/>
              </w:rPr>
              <w:t>Isabel Noonan</w:t>
            </w:r>
          </w:p>
          <w:p w14:paraId="1232C618" w14:textId="77777777" w:rsidR="003C5EDA" w:rsidRDefault="003C5EDA" w:rsidP="00D24339">
            <w:pPr>
              <w:rPr>
                <w:rFonts w:ascii="Arial" w:hAnsi="Arial" w:cs="Arial"/>
                <w:b/>
                <w:szCs w:val="24"/>
              </w:rPr>
            </w:pPr>
          </w:p>
          <w:p w14:paraId="5C0599D1" w14:textId="77777777" w:rsidR="003C5EDA" w:rsidRDefault="003C5EDA" w:rsidP="00D24339">
            <w:pPr>
              <w:rPr>
                <w:rFonts w:ascii="Arial" w:hAnsi="Arial" w:cs="Arial"/>
                <w:b/>
                <w:szCs w:val="24"/>
              </w:rPr>
            </w:pPr>
          </w:p>
          <w:p w14:paraId="622E470E" w14:textId="77777777" w:rsidR="000265D8" w:rsidRDefault="000265D8" w:rsidP="00D24339">
            <w:pPr>
              <w:rPr>
                <w:rFonts w:ascii="Arial" w:hAnsi="Arial" w:cs="Arial"/>
                <w:b/>
                <w:szCs w:val="24"/>
              </w:rPr>
            </w:pPr>
          </w:p>
          <w:p w14:paraId="64EE54DE" w14:textId="77777777" w:rsidR="000265D8" w:rsidRDefault="000265D8" w:rsidP="00D24339">
            <w:pPr>
              <w:rPr>
                <w:rFonts w:ascii="Arial" w:hAnsi="Arial" w:cs="Arial"/>
                <w:b/>
                <w:szCs w:val="24"/>
              </w:rPr>
            </w:pPr>
          </w:p>
          <w:p w14:paraId="33869AED" w14:textId="77777777" w:rsidR="000265D8" w:rsidRDefault="000265D8" w:rsidP="00D24339">
            <w:pPr>
              <w:rPr>
                <w:rFonts w:ascii="Arial" w:hAnsi="Arial" w:cs="Arial"/>
                <w:b/>
                <w:szCs w:val="24"/>
              </w:rPr>
            </w:pPr>
          </w:p>
          <w:p w14:paraId="6AE8CB1D" w14:textId="49928F03" w:rsidR="000265D8" w:rsidRPr="00DC3695" w:rsidRDefault="000265D8" w:rsidP="00D24339">
            <w:pPr>
              <w:rPr>
                <w:rFonts w:ascii="Arial" w:hAnsi="Arial" w:cs="Arial"/>
                <w:b/>
                <w:szCs w:val="24"/>
              </w:rPr>
            </w:pPr>
          </w:p>
        </w:tc>
      </w:tr>
      <w:tr w:rsidR="00F25771" w:rsidRPr="00DC3695" w14:paraId="48FB0633" w14:textId="77777777" w:rsidTr="00D24339">
        <w:trPr>
          <w:trHeight w:val="35"/>
        </w:trPr>
        <w:tc>
          <w:tcPr>
            <w:tcW w:w="735" w:type="dxa"/>
          </w:tcPr>
          <w:p w14:paraId="44581FFF" w14:textId="019F5CA6" w:rsidR="00F25771" w:rsidRPr="00DC3695" w:rsidRDefault="00EC2116" w:rsidP="00D24339">
            <w:pPr>
              <w:rPr>
                <w:rFonts w:ascii="Arial" w:hAnsi="Arial" w:cs="Arial"/>
                <w:b/>
                <w:bCs/>
                <w:szCs w:val="24"/>
              </w:rPr>
            </w:pPr>
            <w:r>
              <w:rPr>
                <w:rFonts w:ascii="Arial" w:hAnsi="Arial" w:cs="Arial"/>
                <w:b/>
                <w:bCs/>
                <w:szCs w:val="24"/>
              </w:rPr>
              <w:lastRenderedPageBreak/>
              <w:t>4</w:t>
            </w:r>
            <w:r w:rsidR="00F25771" w:rsidRPr="00DC3695">
              <w:rPr>
                <w:rFonts w:ascii="Arial" w:hAnsi="Arial" w:cs="Arial"/>
                <w:b/>
                <w:bCs/>
                <w:szCs w:val="24"/>
              </w:rPr>
              <w:t>.</w:t>
            </w:r>
          </w:p>
        </w:tc>
        <w:tc>
          <w:tcPr>
            <w:tcW w:w="7678" w:type="dxa"/>
            <w:tcBorders>
              <w:bottom w:val="single" w:sz="4" w:space="0" w:color="auto"/>
            </w:tcBorders>
          </w:tcPr>
          <w:p w14:paraId="03D05CC5" w14:textId="77777777" w:rsidR="00F25771" w:rsidRPr="00DC3695" w:rsidRDefault="00F25771" w:rsidP="00D24339">
            <w:pPr>
              <w:pStyle w:val="NoSpacing"/>
              <w:rPr>
                <w:rFonts w:ascii="Arial" w:hAnsi="Arial" w:cs="Arial"/>
                <w:b/>
                <w:bCs/>
              </w:rPr>
            </w:pPr>
            <w:r w:rsidRPr="00DC3695">
              <w:rPr>
                <w:rFonts w:ascii="Arial" w:hAnsi="Arial" w:cs="Arial"/>
                <w:b/>
                <w:bCs/>
              </w:rPr>
              <w:t>Proposal to establish a Start Well Joint Commissioning Group including Draft Terms of Reference</w:t>
            </w:r>
          </w:p>
          <w:p w14:paraId="4CE0E90A" w14:textId="07F5548B" w:rsidR="00B016E2" w:rsidRDefault="00F25771" w:rsidP="00D24339">
            <w:pPr>
              <w:pStyle w:val="NoSpacing"/>
              <w:rPr>
                <w:rFonts w:ascii="Arial" w:hAnsi="Arial" w:cs="Arial"/>
              </w:rPr>
            </w:pPr>
            <w:r w:rsidRPr="00DC3695">
              <w:rPr>
                <w:rFonts w:ascii="Arial" w:hAnsi="Arial" w:cs="Arial"/>
              </w:rPr>
              <w:t xml:space="preserve">Start </w:t>
            </w:r>
            <w:r w:rsidR="001F61F8">
              <w:rPr>
                <w:rFonts w:ascii="Arial" w:hAnsi="Arial" w:cs="Arial"/>
              </w:rPr>
              <w:t>W</w:t>
            </w:r>
            <w:r w:rsidRPr="00DC3695">
              <w:rPr>
                <w:rFonts w:ascii="Arial" w:hAnsi="Arial" w:cs="Arial"/>
              </w:rPr>
              <w:t xml:space="preserve">ell </w:t>
            </w:r>
            <w:r w:rsidR="001F61F8">
              <w:rPr>
                <w:rFonts w:ascii="Arial" w:hAnsi="Arial" w:cs="Arial"/>
              </w:rPr>
              <w:t>C</w:t>
            </w:r>
            <w:r w:rsidRPr="00DC3695">
              <w:rPr>
                <w:rFonts w:ascii="Arial" w:hAnsi="Arial" w:cs="Arial"/>
              </w:rPr>
              <w:t xml:space="preserve">ommissioning Group - Matt shared </w:t>
            </w:r>
            <w:r w:rsidR="00B94A09">
              <w:rPr>
                <w:rFonts w:ascii="Arial" w:hAnsi="Arial" w:cs="Arial"/>
              </w:rPr>
              <w:t xml:space="preserve">the </w:t>
            </w:r>
            <w:r w:rsidRPr="00DC3695">
              <w:rPr>
                <w:rFonts w:ascii="Arial" w:hAnsi="Arial" w:cs="Arial"/>
              </w:rPr>
              <w:t xml:space="preserve">proposal for feedback. To establish joint commissioning groups covering start well, live well and age well. </w:t>
            </w:r>
            <w:r w:rsidR="003E30F5">
              <w:rPr>
                <w:rFonts w:ascii="Arial" w:hAnsi="Arial" w:cs="Arial"/>
              </w:rPr>
              <w:t>The p</w:t>
            </w:r>
            <w:r w:rsidRPr="00DC3695">
              <w:rPr>
                <w:rFonts w:ascii="Arial" w:hAnsi="Arial" w:cs="Arial"/>
              </w:rPr>
              <w:t>rimary purpose</w:t>
            </w:r>
            <w:r w:rsidR="003E30F5">
              <w:rPr>
                <w:rFonts w:ascii="Arial" w:hAnsi="Arial" w:cs="Arial"/>
              </w:rPr>
              <w:t xml:space="preserve"> is to</w:t>
            </w:r>
            <w:r w:rsidRPr="00DC3695">
              <w:rPr>
                <w:rFonts w:ascii="Arial" w:hAnsi="Arial" w:cs="Arial"/>
              </w:rPr>
              <w:t xml:space="preserve"> commission collaboratively through the </w:t>
            </w:r>
            <w:r w:rsidR="003E30F5">
              <w:rPr>
                <w:rFonts w:ascii="Arial" w:hAnsi="Arial" w:cs="Arial"/>
              </w:rPr>
              <w:t>C</w:t>
            </w:r>
            <w:r w:rsidRPr="00DC3695">
              <w:rPr>
                <w:rFonts w:ascii="Arial" w:hAnsi="Arial" w:cs="Arial"/>
              </w:rPr>
              <w:t xml:space="preserve">ouncil and NHS. </w:t>
            </w:r>
            <w:r w:rsidR="00B016E2">
              <w:rPr>
                <w:rFonts w:ascii="Arial" w:hAnsi="Arial" w:cs="Arial"/>
              </w:rPr>
              <w:t>I</w:t>
            </w:r>
            <w:r w:rsidRPr="00DC3695">
              <w:rPr>
                <w:rFonts w:ascii="Arial" w:hAnsi="Arial" w:cs="Arial"/>
              </w:rPr>
              <w:t>ntegrated commission strategies and strategic outcomes</w:t>
            </w:r>
            <w:r w:rsidR="00B016E2">
              <w:rPr>
                <w:rFonts w:ascii="Arial" w:hAnsi="Arial" w:cs="Arial"/>
              </w:rPr>
              <w:t xml:space="preserve"> will be developed</w:t>
            </w:r>
            <w:r w:rsidRPr="00DC3695">
              <w:rPr>
                <w:rFonts w:ascii="Arial" w:hAnsi="Arial" w:cs="Arial"/>
              </w:rPr>
              <w:t xml:space="preserve">. Strategy to be developed by Childrens Trust Executive Group, to improve outcomes for people and maximise value for money across </w:t>
            </w:r>
            <w:r w:rsidR="00B016E2">
              <w:rPr>
                <w:rFonts w:ascii="Arial" w:hAnsi="Arial" w:cs="Arial"/>
              </w:rPr>
              <w:t xml:space="preserve">the </w:t>
            </w:r>
            <w:r w:rsidRPr="00DC3695">
              <w:rPr>
                <w:rFonts w:ascii="Arial" w:hAnsi="Arial" w:cs="Arial"/>
              </w:rPr>
              <w:t xml:space="preserve">health </w:t>
            </w:r>
            <w:r w:rsidR="00B016E2">
              <w:rPr>
                <w:rFonts w:ascii="Arial" w:hAnsi="Arial" w:cs="Arial"/>
              </w:rPr>
              <w:t xml:space="preserve">and </w:t>
            </w:r>
            <w:r w:rsidRPr="00DC3695">
              <w:rPr>
                <w:rFonts w:ascii="Arial" w:hAnsi="Arial" w:cs="Arial"/>
              </w:rPr>
              <w:t>care</w:t>
            </w:r>
            <w:r w:rsidR="00B016E2">
              <w:rPr>
                <w:rFonts w:ascii="Arial" w:hAnsi="Arial" w:cs="Arial"/>
              </w:rPr>
              <w:t xml:space="preserve"> system</w:t>
            </w:r>
            <w:r w:rsidRPr="00DC3695">
              <w:rPr>
                <w:rFonts w:ascii="Arial" w:hAnsi="Arial" w:cs="Arial"/>
              </w:rPr>
              <w:t xml:space="preserve">. </w:t>
            </w:r>
          </w:p>
          <w:p w14:paraId="504F77D1" w14:textId="77777777" w:rsidR="00B016E2" w:rsidRDefault="00B016E2" w:rsidP="00D24339">
            <w:pPr>
              <w:pStyle w:val="NoSpacing"/>
              <w:rPr>
                <w:rFonts w:ascii="Arial" w:hAnsi="Arial" w:cs="Arial"/>
              </w:rPr>
            </w:pPr>
          </w:p>
          <w:p w14:paraId="36DFB29E" w14:textId="0174C361" w:rsidR="00943703" w:rsidRDefault="00F25771" w:rsidP="00D24339">
            <w:pPr>
              <w:pStyle w:val="NoSpacing"/>
              <w:rPr>
                <w:rFonts w:ascii="Arial" w:hAnsi="Arial" w:cs="Arial"/>
              </w:rPr>
            </w:pPr>
            <w:r w:rsidRPr="00DC3695">
              <w:rPr>
                <w:rFonts w:ascii="Arial" w:hAnsi="Arial" w:cs="Arial"/>
              </w:rPr>
              <w:lastRenderedPageBreak/>
              <w:t xml:space="preserve">Broadly </w:t>
            </w:r>
            <w:r w:rsidR="00943703">
              <w:rPr>
                <w:rFonts w:ascii="Arial" w:hAnsi="Arial" w:cs="Arial"/>
              </w:rPr>
              <w:t xml:space="preserve">a </w:t>
            </w:r>
            <w:r w:rsidRPr="00DC3695">
              <w:rPr>
                <w:rFonts w:ascii="Arial" w:hAnsi="Arial" w:cs="Arial"/>
              </w:rPr>
              <w:t>J</w:t>
            </w:r>
            <w:r w:rsidR="00943703">
              <w:rPr>
                <w:rFonts w:ascii="Arial" w:hAnsi="Arial" w:cs="Arial"/>
              </w:rPr>
              <w:t xml:space="preserve">oint </w:t>
            </w:r>
            <w:r w:rsidRPr="00DC3695">
              <w:rPr>
                <w:rFonts w:ascii="Arial" w:hAnsi="Arial" w:cs="Arial"/>
              </w:rPr>
              <w:t>C</w:t>
            </w:r>
            <w:r w:rsidR="00943703">
              <w:rPr>
                <w:rFonts w:ascii="Arial" w:hAnsi="Arial" w:cs="Arial"/>
              </w:rPr>
              <w:t xml:space="preserve">ommissioning </w:t>
            </w:r>
            <w:r w:rsidRPr="00DC3695">
              <w:rPr>
                <w:rFonts w:ascii="Arial" w:hAnsi="Arial" w:cs="Arial"/>
              </w:rPr>
              <w:t>G</w:t>
            </w:r>
            <w:r w:rsidR="00943703">
              <w:rPr>
                <w:rFonts w:ascii="Arial" w:hAnsi="Arial" w:cs="Arial"/>
              </w:rPr>
              <w:t>roup</w:t>
            </w:r>
            <w:r w:rsidR="00DD1BFC">
              <w:rPr>
                <w:rFonts w:ascii="Arial" w:hAnsi="Arial" w:cs="Arial"/>
              </w:rPr>
              <w:t xml:space="preserve"> (JCG)</w:t>
            </w:r>
            <w:r w:rsidRPr="00DC3695">
              <w:rPr>
                <w:rFonts w:ascii="Arial" w:hAnsi="Arial" w:cs="Arial"/>
              </w:rPr>
              <w:t xml:space="preserve"> will oversee the commissioning services</w:t>
            </w:r>
            <w:r w:rsidR="00943703">
              <w:rPr>
                <w:rFonts w:ascii="Arial" w:hAnsi="Arial" w:cs="Arial"/>
              </w:rPr>
              <w:t xml:space="preserve"> where integration between the NHS and Council is required, likely or desirable. There is merit to bringing in wider partners that will drive evidence-based strategies.</w:t>
            </w:r>
            <w:r w:rsidR="00663519">
              <w:rPr>
                <w:rFonts w:ascii="Arial" w:hAnsi="Arial" w:cs="Arial"/>
              </w:rPr>
              <w:t xml:space="preserve"> Co-production will be embedded in the approach.</w:t>
            </w:r>
          </w:p>
          <w:p w14:paraId="69F6AAEC" w14:textId="77777777" w:rsidR="00943703" w:rsidRDefault="00943703" w:rsidP="00D24339">
            <w:pPr>
              <w:pStyle w:val="NoSpacing"/>
              <w:rPr>
                <w:rFonts w:ascii="Arial" w:hAnsi="Arial" w:cs="Arial"/>
              </w:rPr>
            </w:pPr>
          </w:p>
          <w:p w14:paraId="517ED619" w14:textId="1C974880" w:rsidR="00AE60A9" w:rsidRDefault="00663519" w:rsidP="00D24339">
            <w:pPr>
              <w:pStyle w:val="NoSpacing"/>
              <w:rPr>
                <w:rFonts w:ascii="Arial" w:hAnsi="Arial" w:cs="Arial"/>
              </w:rPr>
            </w:pPr>
            <w:r>
              <w:rPr>
                <w:rFonts w:ascii="Arial" w:hAnsi="Arial" w:cs="Arial"/>
              </w:rPr>
              <w:t>The p</w:t>
            </w:r>
            <w:r w:rsidR="00F25771" w:rsidRPr="00DC3695">
              <w:rPr>
                <w:rFonts w:ascii="Arial" w:hAnsi="Arial" w:cs="Arial"/>
              </w:rPr>
              <w:t xml:space="preserve">lan </w:t>
            </w:r>
            <w:r w:rsidR="004D52FE">
              <w:rPr>
                <w:rFonts w:ascii="Arial" w:hAnsi="Arial" w:cs="Arial"/>
              </w:rPr>
              <w:t xml:space="preserve">is </w:t>
            </w:r>
            <w:r w:rsidR="00F25771" w:rsidRPr="00DC3695">
              <w:rPr>
                <w:rFonts w:ascii="Arial" w:hAnsi="Arial" w:cs="Arial"/>
              </w:rPr>
              <w:t xml:space="preserve">to take </w:t>
            </w:r>
            <w:r w:rsidR="004D52FE">
              <w:rPr>
                <w:rFonts w:ascii="Arial" w:hAnsi="Arial" w:cs="Arial"/>
              </w:rPr>
              <w:t xml:space="preserve">a </w:t>
            </w:r>
            <w:r w:rsidR="00F25771" w:rsidRPr="00DC3695">
              <w:rPr>
                <w:rFonts w:ascii="Arial" w:hAnsi="Arial" w:cs="Arial"/>
              </w:rPr>
              <w:t xml:space="preserve">paper to </w:t>
            </w:r>
            <w:r>
              <w:rPr>
                <w:rFonts w:ascii="Arial" w:hAnsi="Arial" w:cs="Arial"/>
              </w:rPr>
              <w:t>P</w:t>
            </w:r>
            <w:r w:rsidR="00F25771" w:rsidRPr="00DC3695">
              <w:rPr>
                <w:rFonts w:ascii="Arial" w:hAnsi="Arial" w:cs="Arial"/>
              </w:rPr>
              <w:t xml:space="preserve">lace </w:t>
            </w:r>
            <w:r>
              <w:rPr>
                <w:rFonts w:ascii="Arial" w:hAnsi="Arial" w:cs="Arial"/>
              </w:rPr>
              <w:t>L</w:t>
            </w:r>
            <w:r w:rsidR="00F25771" w:rsidRPr="00DC3695">
              <w:rPr>
                <w:rFonts w:ascii="Arial" w:hAnsi="Arial" w:cs="Arial"/>
              </w:rPr>
              <w:t>eadership group after summer with recommendation to im</w:t>
            </w:r>
            <w:r>
              <w:rPr>
                <w:rFonts w:ascii="Arial" w:hAnsi="Arial" w:cs="Arial"/>
              </w:rPr>
              <w:t>plement</w:t>
            </w:r>
            <w:r w:rsidR="00F25771" w:rsidRPr="00DC3695">
              <w:rPr>
                <w:rFonts w:ascii="Arial" w:hAnsi="Arial" w:cs="Arial"/>
              </w:rPr>
              <w:t xml:space="preserve"> the </w:t>
            </w:r>
            <w:r>
              <w:rPr>
                <w:rFonts w:ascii="Arial" w:hAnsi="Arial" w:cs="Arial"/>
              </w:rPr>
              <w:t>Joint C</w:t>
            </w:r>
            <w:r w:rsidR="00F25771" w:rsidRPr="00DC3695">
              <w:rPr>
                <w:rFonts w:ascii="Arial" w:hAnsi="Arial" w:cs="Arial"/>
              </w:rPr>
              <w:t>ommission</w:t>
            </w:r>
            <w:r>
              <w:rPr>
                <w:rFonts w:ascii="Arial" w:hAnsi="Arial" w:cs="Arial"/>
              </w:rPr>
              <w:t>ing</w:t>
            </w:r>
            <w:r w:rsidR="00F25771" w:rsidRPr="00DC3695">
              <w:rPr>
                <w:rFonts w:ascii="Arial" w:hAnsi="Arial" w:cs="Arial"/>
              </w:rPr>
              <w:t xml:space="preserve"> </w:t>
            </w:r>
            <w:r>
              <w:rPr>
                <w:rFonts w:ascii="Arial" w:hAnsi="Arial" w:cs="Arial"/>
              </w:rPr>
              <w:t>Group</w:t>
            </w:r>
            <w:r w:rsidR="00F25771" w:rsidRPr="00DC3695">
              <w:rPr>
                <w:rFonts w:ascii="Arial" w:hAnsi="Arial" w:cs="Arial"/>
              </w:rPr>
              <w:t xml:space="preserve">. </w:t>
            </w:r>
            <w:r w:rsidR="004D52FE">
              <w:rPr>
                <w:rFonts w:ascii="Arial" w:hAnsi="Arial" w:cs="Arial"/>
              </w:rPr>
              <w:t xml:space="preserve">An appendix to the paper included the draft Terms of Reference for </w:t>
            </w:r>
            <w:r w:rsidR="001F61F8">
              <w:rPr>
                <w:rFonts w:ascii="Arial" w:hAnsi="Arial" w:cs="Arial"/>
              </w:rPr>
              <w:t>C</w:t>
            </w:r>
            <w:r w:rsidR="004D52FE">
              <w:rPr>
                <w:rFonts w:ascii="Arial" w:hAnsi="Arial" w:cs="Arial"/>
              </w:rPr>
              <w:t xml:space="preserve">hildren and </w:t>
            </w:r>
            <w:r w:rsidR="001F61F8">
              <w:rPr>
                <w:rFonts w:ascii="Arial" w:hAnsi="Arial" w:cs="Arial"/>
              </w:rPr>
              <w:t>F</w:t>
            </w:r>
            <w:r w:rsidR="004D52FE">
              <w:rPr>
                <w:rFonts w:ascii="Arial" w:hAnsi="Arial" w:cs="Arial"/>
              </w:rPr>
              <w:t xml:space="preserve">amilies Start Well Joint Commissioning Group. </w:t>
            </w:r>
            <w:r w:rsidR="004D52FE" w:rsidRPr="00A430D9">
              <w:t xml:space="preserve"> </w:t>
            </w:r>
            <w:r w:rsidR="00AE60A9">
              <w:rPr>
                <w:rFonts w:ascii="Arial" w:hAnsi="Arial" w:cs="Arial"/>
              </w:rPr>
              <w:t xml:space="preserve">The Trust was requested to consider the proposals and Terms of Reference and provide comments to support the implementation. </w:t>
            </w:r>
          </w:p>
          <w:p w14:paraId="32136521" w14:textId="77777777" w:rsidR="00AE60A9" w:rsidRDefault="00AE60A9" w:rsidP="00D24339">
            <w:pPr>
              <w:pStyle w:val="NoSpacing"/>
              <w:rPr>
                <w:rFonts w:ascii="Arial" w:hAnsi="Arial" w:cs="Arial"/>
              </w:rPr>
            </w:pPr>
          </w:p>
          <w:p w14:paraId="4F65A39D" w14:textId="7D889B59" w:rsidR="00966A51" w:rsidRDefault="00F25771" w:rsidP="00D24339">
            <w:pPr>
              <w:pStyle w:val="NoSpacing"/>
              <w:rPr>
                <w:rFonts w:ascii="Arial" w:hAnsi="Arial" w:cs="Arial"/>
              </w:rPr>
            </w:pPr>
            <w:r w:rsidRPr="00DC3695">
              <w:rPr>
                <w:rFonts w:ascii="Arial" w:hAnsi="Arial" w:cs="Arial"/>
              </w:rPr>
              <w:t xml:space="preserve">Helen </w:t>
            </w:r>
            <w:r w:rsidR="00EE62BC">
              <w:rPr>
                <w:rFonts w:ascii="Arial" w:hAnsi="Arial" w:cs="Arial"/>
              </w:rPr>
              <w:t xml:space="preserve">Bromley </w:t>
            </w:r>
            <w:r w:rsidRPr="00DC3695">
              <w:rPr>
                <w:rFonts w:ascii="Arial" w:hAnsi="Arial" w:cs="Arial"/>
              </w:rPr>
              <w:t>said she</w:t>
            </w:r>
            <w:r w:rsidR="00EE62BC">
              <w:rPr>
                <w:rFonts w:ascii="Arial" w:hAnsi="Arial" w:cs="Arial"/>
              </w:rPr>
              <w:t xml:space="preserve"> felt it was a sensible idea and approach and would look in more detail and </w:t>
            </w:r>
            <w:r w:rsidR="00B94A09">
              <w:rPr>
                <w:rFonts w:ascii="Arial" w:hAnsi="Arial" w:cs="Arial"/>
              </w:rPr>
              <w:t>feedback</w:t>
            </w:r>
            <w:r w:rsidR="00EE62BC">
              <w:rPr>
                <w:rFonts w:ascii="Arial" w:hAnsi="Arial" w:cs="Arial"/>
              </w:rPr>
              <w:t xml:space="preserve"> comments directly to Matt.</w:t>
            </w:r>
            <w:r w:rsidRPr="00DC3695">
              <w:rPr>
                <w:rFonts w:ascii="Arial" w:hAnsi="Arial" w:cs="Arial"/>
              </w:rPr>
              <w:t xml:space="preserve"> Matt encouraged anyone else to do the same. Laura</w:t>
            </w:r>
            <w:r w:rsidR="00EE62BC">
              <w:rPr>
                <w:rFonts w:ascii="Arial" w:hAnsi="Arial" w:cs="Arial"/>
              </w:rPr>
              <w:t xml:space="preserve"> Marsh explained that she had been involved in co-developing the approach</w:t>
            </w:r>
            <w:r w:rsidR="00966A51">
              <w:rPr>
                <w:rFonts w:ascii="Arial" w:hAnsi="Arial" w:cs="Arial"/>
              </w:rPr>
              <w:t>. She</w:t>
            </w:r>
            <w:r w:rsidRPr="00DC3695">
              <w:rPr>
                <w:rFonts w:ascii="Arial" w:hAnsi="Arial" w:cs="Arial"/>
              </w:rPr>
              <w:t xml:space="preserve"> highlighted the </w:t>
            </w:r>
            <w:r w:rsidR="00966A51">
              <w:rPr>
                <w:rFonts w:ascii="Arial" w:hAnsi="Arial" w:cs="Arial"/>
              </w:rPr>
              <w:t>opportunity to expand joint commissioning and work better together.</w:t>
            </w:r>
            <w:r w:rsidRPr="00DC3695">
              <w:rPr>
                <w:rFonts w:ascii="Arial" w:hAnsi="Arial" w:cs="Arial"/>
              </w:rPr>
              <w:t xml:space="preserve"> Thinking about starting well could be commissioned jointly with early help - mental health &amp; neurodiversity, lots of developing areas to move up stream. Intervention before someone hit</w:t>
            </w:r>
            <w:r w:rsidR="00DD1BFC">
              <w:rPr>
                <w:rFonts w:ascii="Arial" w:hAnsi="Arial" w:cs="Arial"/>
              </w:rPr>
              <w:t>s</w:t>
            </w:r>
            <w:r w:rsidRPr="00DC3695">
              <w:rPr>
                <w:rFonts w:ascii="Arial" w:hAnsi="Arial" w:cs="Arial"/>
              </w:rPr>
              <w:t xml:space="preserve"> crisis. Important that following on from Children</w:t>
            </w:r>
            <w:r w:rsidR="00DD1BFC">
              <w:rPr>
                <w:rFonts w:ascii="Arial" w:hAnsi="Arial" w:cs="Arial"/>
              </w:rPr>
              <w:t>’</w:t>
            </w:r>
            <w:r w:rsidRPr="00DC3695">
              <w:rPr>
                <w:rFonts w:ascii="Arial" w:hAnsi="Arial" w:cs="Arial"/>
              </w:rPr>
              <w:t xml:space="preserve">s </w:t>
            </w:r>
            <w:r w:rsidR="00DD1BFC">
              <w:rPr>
                <w:rFonts w:ascii="Arial" w:hAnsi="Arial" w:cs="Arial"/>
              </w:rPr>
              <w:t xml:space="preserve">Trust </w:t>
            </w:r>
            <w:r w:rsidRPr="00DC3695">
              <w:rPr>
                <w:rFonts w:ascii="Arial" w:hAnsi="Arial" w:cs="Arial"/>
              </w:rPr>
              <w:t xml:space="preserve">Executive consider putting challenges to starting well for areas struggling to meet need. </w:t>
            </w:r>
          </w:p>
          <w:p w14:paraId="5D66FFEA" w14:textId="77777777" w:rsidR="00966A51" w:rsidRDefault="00966A51" w:rsidP="00D24339">
            <w:pPr>
              <w:pStyle w:val="NoSpacing"/>
              <w:rPr>
                <w:rFonts w:ascii="Arial" w:hAnsi="Arial" w:cs="Arial"/>
              </w:rPr>
            </w:pPr>
          </w:p>
          <w:p w14:paraId="0D0D13F0" w14:textId="77777777" w:rsidR="006142C2" w:rsidRDefault="00F25771" w:rsidP="00D24339">
            <w:pPr>
              <w:pStyle w:val="NoSpacing"/>
              <w:rPr>
                <w:rFonts w:ascii="Arial" w:hAnsi="Arial" w:cs="Arial"/>
              </w:rPr>
            </w:pPr>
            <w:r w:rsidRPr="00DC3695">
              <w:rPr>
                <w:rFonts w:ascii="Arial" w:hAnsi="Arial" w:cs="Arial"/>
              </w:rPr>
              <w:t xml:space="preserve">Cllr Langan asked </w:t>
            </w:r>
            <w:r w:rsidR="00DD1BFC">
              <w:rPr>
                <w:rFonts w:ascii="Arial" w:hAnsi="Arial" w:cs="Arial"/>
              </w:rPr>
              <w:t xml:space="preserve">if </w:t>
            </w:r>
            <w:r w:rsidRPr="00DC3695">
              <w:rPr>
                <w:rFonts w:ascii="Arial" w:hAnsi="Arial" w:cs="Arial"/>
              </w:rPr>
              <w:t xml:space="preserve">users will be heart of the decision making of the JCB, how would we do that?  Matt </w:t>
            </w:r>
            <w:proofErr w:type="gramStart"/>
            <w:r w:rsidR="00FD3C1F">
              <w:rPr>
                <w:rFonts w:ascii="Arial" w:hAnsi="Arial" w:cs="Arial"/>
              </w:rPr>
              <w:t>replied</w:t>
            </w:r>
            <w:proofErr w:type="gramEnd"/>
            <w:r w:rsidRPr="00DC3695">
              <w:rPr>
                <w:rFonts w:ascii="Arial" w:hAnsi="Arial" w:cs="Arial"/>
              </w:rPr>
              <w:t xml:space="preserve"> Co-</w:t>
            </w:r>
            <w:r w:rsidR="00FD3C1F">
              <w:rPr>
                <w:rFonts w:ascii="Arial" w:hAnsi="Arial" w:cs="Arial"/>
              </w:rPr>
              <w:t>design will be centre, there are people with experience who</w:t>
            </w:r>
            <w:r w:rsidRPr="00DC3695">
              <w:rPr>
                <w:rFonts w:ascii="Arial" w:hAnsi="Arial" w:cs="Arial"/>
              </w:rPr>
              <w:t xml:space="preserve"> sit on boards, </w:t>
            </w:r>
            <w:r w:rsidR="00FD3C1F">
              <w:rPr>
                <w:rFonts w:ascii="Arial" w:hAnsi="Arial" w:cs="Arial"/>
              </w:rPr>
              <w:t xml:space="preserve">and views of </w:t>
            </w:r>
            <w:r w:rsidRPr="00DC3695">
              <w:rPr>
                <w:rFonts w:ascii="Arial" w:hAnsi="Arial" w:cs="Arial"/>
              </w:rPr>
              <w:t xml:space="preserve">existing groups are being fed in. </w:t>
            </w:r>
            <w:r w:rsidR="00FD3C1F">
              <w:rPr>
                <w:rFonts w:ascii="Arial" w:hAnsi="Arial" w:cs="Arial"/>
              </w:rPr>
              <w:t>A d</w:t>
            </w:r>
            <w:r w:rsidRPr="00DC3695">
              <w:rPr>
                <w:rFonts w:ascii="Arial" w:hAnsi="Arial" w:cs="Arial"/>
              </w:rPr>
              <w:t xml:space="preserve">eveloping area </w:t>
            </w:r>
            <w:r w:rsidR="00FD3C1F">
              <w:rPr>
                <w:rFonts w:ascii="Arial" w:hAnsi="Arial" w:cs="Arial"/>
              </w:rPr>
              <w:t>is</w:t>
            </w:r>
            <w:r w:rsidRPr="00DC3695">
              <w:rPr>
                <w:rFonts w:ascii="Arial" w:hAnsi="Arial" w:cs="Arial"/>
              </w:rPr>
              <w:t xml:space="preserve"> Co production, within commissioning </w:t>
            </w:r>
            <w:r w:rsidR="00FD3C1F">
              <w:rPr>
                <w:rFonts w:ascii="Arial" w:hAnsi="Arial" w:cs="Arial"/>
              </w:rPr>
              <w:t>with the appointment of a</w:t>
            </w:r>
            <w:r w:rsidRPr="00DC3695">
              <w:rPr>
                <w:rFonts w:ascii="Arial" w:hAnsi="Arial" w:cs="Arial"/>
              </w:rPr>
              <w:t xml:space="preserve"> new Co-Production manager, who can support this work, </w:t>
            </w:r>
            <w:r w:rsidR="00FD3C1F">
              <w:rPr>
                <w:rFonts w:ascii="Arial" w:hAnsi="Arial" w:cs="Arial"/>
              </w:rPr>
              <w:t xml:space="preserve">and ensure </w:t>
            </w:r>
            <w:r w:rsidRPr="00DC3695">
              <w:rPr>
                <w:rFonts w:ascii="Arial" w:hAnsi="Arial" w:cs="Arial"/>
              </w:rPr>
              <w:t xml:space="preserve">the voice of people is embedded. </w:t>
            </w:r>
            <w:r w:rsidR="006142C2">
              <w:rPr>
                <w:rFonts w:ascii="Arial" w:hAnsi="Arial" w:cs="Arial"/>
              </w:rPr>
              <w:t>There is already a Commissioning Strategy to 2027 which will be the starting point for this work.</w:t>
            </w:r>
            <w:r w:rsidRPr="00DC3695">
              <w:rPr>
                <w:rFonts w:ascii="Arial" w:hAnsi="Arial" w:cs="Arial"/>
              </w:rPr>
              <w:t xml:space="preserve"> </w:t>
            </w:r>
            <w:r w:rsidR="006142C2">
              <w:rPr>
                <w:rFonts w:ascii="Arial" w:hAnsi="Arial" w:cs="Arial"/>
              </w:rPr>
              <w:t>The JSNA will help in evidencing areas of need that can be worked on together.</w:t>
            </w:r>
            <w:r w:rsidRPr="00DC3695">
              <w:rPr>
                <w:rFonts w:ascii="Arial" w:hAnsi="Arial" w:cs="Arial"/>
              </w:rPr>
              <w:t xml:space="preserve"> </w:t>
            </w:r>
          </w:p>
          <w:p w14:paraId="4A0A2508" w14:textId="77777777" w:rsidR="006142C2" w:rsidRDefault="006142C2" w:rsidP="00D24339">
            <w:pPr>
              <w:pStyle w:val="NoSpacing"/>
              <w:rPr>
                <w:rFonts w:ascii="Arial" w:hAnsi="Arial" w:cs="Arial"/>
              </w:rPr>
            </w:pPr>
          </w:p>
          <w:p w14:paraId="7B2ABE90" w14:textId="77777777" w:rsidR="00F25771" w:rsidRDefault="00F25771" w:rsidP="00D24339">
            <w:pPr>
              <w:pStyle w:val="NoSpacing"/>
              <w:rPr>
                <w:rFonts w:ascii="Arial" w:hAnsi="Arial" w:cs="Arial"/>
              </w:rPr>
            </w:pPr>
            <w:r w:rsidRPr="00DC3695">
              <w:rPr>
                <w:rFonts w:ascii="Arial" w:hAnsi="Arial" w:cs="Arial"/>
              </w:rPr>
              <w:t xml:space="preserve">Cllr Langan </w:t>
            </w:r>
            <w:r w:rsidR="00811563">
              <w:rPr>
                <w:rFonts w:ascii="Arial" w:hAnsi="Arial" w:cs="Arial"/>
              </w:rPr>
              <w:t xml:space="preserve">asked if the third sector were involved? </w:t>
            </w:r>
            <w:r w:rsidRPr="00DC3695">
              <w:rPr>
                <w:rFonts w:ascii="Arial" w:hAnsi="Arial" w:cs="Arial"/>
              </w:rPr>
              <w:t xml:space="preserve">Matt </w:t>
            </w:r>
            <w:r w:rsidR="00811563">
              <w:rPr>
                <w:rFonts w:ascii="Arial" w:hAnsi="Arial" w:cs="Arial"/>
              </w:rPr>
              <w:t xml:space="preserve">confirmed that </w:t>
            </w:r>
            <w:r w:rsidR="00B22601">
              <w:rPr>
                <w:rFonts w:ascii="Arial" w:hAnsi="Arial" w:cs="Arial"/>
              </w:rPr>
              <w:t xml:space="preserve">they </w:t>
            </w:r>
            <w:r w:rsidR="00811563">
              <w:rPr>
                <w:rFonts w:ascii="Arial" w:hAnsi="Arial" w:cs="Arial"/>
              </w:rPr>
              <w:t xml:space="preserve">would be involved </w:t>
            </w:r>
            <w:r w:rsidR="00EB2D64">
              <w:rPr>
                <w:rFonts w:ascii="Arial" w:hAnsi="Arial" w:cs="Arial"/>
              </w:rPr>
              <w:t>a</w:t>
            </w:r>
            <w:r w:rsidR="00B22601">
              <w:rPr>
                <w:rFonts w:ascii="Arial" w:hAnsi="Arial" w:cs="Arial"/>
              </w:rPr>
              <w:t>n</w:t>
            </w:r>
            <w:r w:rsidR="00EB2D64">
              <w:rPr>
                <w:rFonts w:ascii="Arial" w:hAnsi="Arial" w:cs="Arial"/>
              </w:rPr>
              <w:t>d are a</w:t>
            </w:r>
            <w:r w:rsidR="00B22601">
              <w:rPr>
                <w:rFonts w:ascii="Arial" w:hAnsi="Arial" w:cs="Arial"/>
              </w:rPr>
              <w:t>lready a member of the Trust and other groups.</w:t>
            </w:r>
            <w:r w:rsidR="004E7C35">
              <w:rPr>
                <w:rFonts w:ascii="Arial" w:hAnsi="Arial" w:cs="Arial"/>
              </w:rPr>
              <w:t xml:space="preserve"> </w:t>
            </w:r>
            <w:r w:rsidRPr="00DC3695">
              <w:rPr>
                <w:rFonts w:ascii="Arial" w:hAnsi="Arial" w:cs="Arial"/>
              </w:rPr>
              <w:t xml:space="preserve">How is the community sector involved, more directly helping to shape the market for health and care. </w:t>
            </w:r>
          </w:p>
          <w:p w14:paraId="6B83B0F4" w14:textId="1E88CD8B" w:rsidR="004E7C35" w:rsidRPr="004E7C35" w:rsidRDefault="004E7C35" w:rsidP="00D24339">
            <w:pPr>
              <w:pStyle w:val="NoSpacing"/>
              <w:rPr>
                <w:rFonts w:ascii="Arial" w:hAnsi="Arial" w:cs="Arial"/>
                <w:b/>
                <w:bCs/>
              </w:rPr>
            </w:pPr>
            <w:r>
              <w:rPr>
                <w:rFonts w:ascii="Arial" w:hAnsi="Arial" w:cs="Arial"/>
                <w:b/>
                <w:bCs/>
              </w:rPr>
              <w:t>Recommended: The Trust supported the implementation of the Start Well Joint Commissioning Group.</w:t>
            </w:r>
          </w:p>
        </w:tc>
        <w:tc>
          <w:tcPr>
            <w:tcW w:w="2211" w:type="dxa"/>
          </w:tcPr>
          <w:p w14:paraId="3628741B" w14:textId="5FE18914" w:rsidR="00F25771" w:rsidRPr="00DC3695" w:rsidRDefault="00F25771" w:rsidP="00D24339">
            <w:pPr>
              <w:rPr>
                <w:rFonts w:ascii="Arial" w:hAnsi="Arial" w:cs="Arial"/>
                <w:b/>
                <w:szCs w:val="24"/>
              </w:rPr>
            </w:pPr>
          </w:p>
        </w:tc>
      </w:tr>
      <w:tr w:rsidR="00F25771" w:rsidRPr="00DC3695" w14:paraId="00B97352" w14:textId="77777777" w:rsidTr="00D24339">
        <w:trPr>
          <w:trHeight w:val="35"/>
        </w:trPr>
        <w:tc>
          <w:tcPr>
            <w:tcW w:w="735" w:type="dxa"/>
          </w:tcPr>
          <w:p w14:paraId="6129BCEC" w14:textId="199AD0C4" w:rsidR="00F25771" w:rsidRPr="00DC3695" w:rsidRDefault="00EC2116" w:rsidP="00D24339">
            <w:pPr>
              <w:rPr>
                <w:rFonts w:ascii="Arial" w:hAnsi="Arial" w:cs="Arial"/>
                <w:b/>
                <w:bCs/>
                <w:szCs w:val="24"/>
              </w:rPr>
            </w:pPr>
            <w:r>
              <w:rPr>
                <w:rFonts w:ascii="Arial" w:hAnsi="Arial" w:cs="Arial"/>
                <w:b/>
                <w:bCs/>
                <w:szCs w:val="24"/>
              </w:rPr>
              <w:lastRenderedPageBreak/>
              <w:t>5</w:t>
            </w:r>
            <w:r w:rsidR="00F25771" w:rsidRPr="00DC3695">
              <w:rPr>
                <w:rFonts w:ascii="Arial" w:hAnsi="Arial" w:cs="Arial"/>
                <w:b/>
                <w:bCs/>
                <w:szCs w:val="24"/>
              </w:rPr>
              <w:t>.</w:t>
            </w:r>
          </w:p>
        </w:tc>
        <w:tc>
          <w:tcPr>
            <w:tcW w:w="7678" w:type="dxa"/>
            <w:tcBorders>
              <w:bottom w:val="single" w:sz="4" w:space="0" w:color="auto"/>
            </w:tcBorders>
          </w:tcPr>
          <w:p w14:paraId="1941A73E" w14:textId="77777777" w:rsidR="00F25771" w:rsidRPr="00DC3695" w:rsidRDefault="00F25771" w:rsidP="00D24339">
            <w:pPr>
              <w:rPr>
                <w:rFonts w:ascii="Arial" w:hAnsi="Arial" w:cs="Arial"/>
                <w:szCs w:val="24"/>
              </w:rPr>
            </w:pPr>
            <w:r w:rsidRPr="00DC3695">
              <w:rPr>
                <w:rFonts w:ascii="Arial" w:hAnsi="Arial" w:cs="Arial"/>
                <w:b/>
                <w:bCs/>
                <w:szCs w:val="24"/>
              </w:rPr>
              <w:t xml:space="preserve">0-19 JSNA </w:t>
            </w:r>
            <w:r w:rsidRPr="00DC3695">
              <w:rPr>
                <w:rFonts w:ascii="Arial" w:hAnsi="Arial" w:cs="Arial"/>
                <w:szCs w:val="24"/>
              </w:rPr>
              <w:t>Karen Kauffman shared the 0-19 Years (25 Years with SEND) Joint Strategic Needs Assessment, summary of themes PowerPoint.</w:t>
            </w:r>
          </w:p>
          <w:p w14:paraId="06B9B285" w14:textId="77777777" w:rsidR="00F25771" w:rsidRPr="00DC3695" w:rsidRDefault="00F25771" w:rsidP="00D24339">
            <w:pPr>
              <w:rPr>
                <w:rFonts w:ascii="Arial" w:hAnsi="Arial" w:cs="Arial"/>
                <w:b/>
                <w:bCs/>
                <w:szCs w:val="24"/>
              </w:rPr>
            </w:pPr>
            <w:r w:rsidRPr="00DC3695">
              <w:rPr>
                <w:rFonts w:ascii="Arial" w:hAnsi="Arial" w:cs="Arial"/>
                <w:b/>
                <w:bCs/>
                <w:szCs w:val="24"/>
              </w:rPr>
              <w:t>10 Individual Chapters:</w:t>
            </w:r>
          </w:p>
          <w:p w14:paraId="1D024640" w14:textId="0DAC1B85" w:rsidR="00F25771" w:rsidRPr="00DC3695" w:rsidRDefault="00F25771" w:rsidP="00D24339">
            <w:pPr>
              <w:pStyle w:val="ListParagraph"/>
              <w:numPr>
                <w:ilvl w:val="0"/>
                <w:numId w:val="28"/>
              </w:numPr>
              <w:rPr>
                <w:rFonts w:ascii="Arial" w:hAnsi="Arial" w:cs="Arial"/>
                <w:szCs w:val="24"/>
              </w:rPr>
            </w:pPr>
            <w:r w:rsidRPr="00DC3695">
              <w:rPr>
                <w:rFonts w:ascii="Arial" w:hAnsi="Arial" w:cs="Arial"/>
                <w:szCs w:val="24"/>
              </w:rPr>
              <w:t>SEND Emerging needs 0-4</w:t>
            </w:r>
            <w:r w:rsidR="001F61F8">
              <w:rPr>
                <w:rFonts w:ascii="Arial" w:hAnsi="Arial" w:cs="Arial"/>
                <w:szCs w:val="24"/>
              </w:rPr>
              <w:t>-</w:t>
            </w:r>
            <w:r w:rsidRPr="00DC3695">
              <w:rPr>
                <w:rFonts w:ascii="Arial" w:hAnsi="Arial" w:cs="Arial"/>
                <w:szCs w:val="24"/>
              </w:rPr>
              <w:t>years</w:t>
            </w:r>
            <w:r w:rsidR="001F61F8">
              <w:rPr>
                <w:rFonts w:ascii="Arial" w:hAnsi="Arial" w:cs="Arial"/>
                <w:szCs w:val="24"/>
              </w:rPr>
              <w:t>.</w:t>
            </w:r>
            <w:r w:rsidRPr="00DC3695">
              <w:rPr>
                <w:rFonts w:ascii="Arial" w:hAnsi="Arial" w:cs="Arial"/>
                <w:szCs w:val="24"/>
              </w:rPr>
              <w:t xml:space="preserve"> </w:t>
            </w:r>
          </w:p>
          <w:p w14:paraId="7B4DC5FC" w14:textId="1EA8730B" w:rsidR="00F25771" w:rsidRPr="00DC3695" w:rsidRDefault="00F25771" w:rsidP="00D24339">
            <w:pPr>
              <w:pStyle w:val="ListParagraph"/>
              <w:numPr>
                <w:ilvl w:val="0"/>
                <w:numId w:val="28"/>
              </w:numPr>
              <w:rPr>
                <w:rFonts w:ascii="Arial" w:hAnsi="Arial" w:cs="Arial"/>
                <w:szCs w:val="24"/>
              </w:rPr>
            </w:pPr>
            <w:r w:rsidRPr="00DC3695">
              <w:rPr>
                <w:rFonts w:ascii="Arial" w:hAnsi="Arial" w:cs="Arial"/>
                <w:szCs w:val="24"/>
              </w:rPr>
              <w:t>Substance Misuse</w:t>
            </w:r>
            <w:r w:rsidR="001F61F8">
              <w:rPr>
                <w:rFonts w:ascii="Arial" w:hAnsi="Arial" w:cs="Arial"/>
                <w:szCs w:val="24"/>
              </w:rPr>
              <w:t>.</w:t>
            </w:r>
          </w:p>
          <w:p w14:paraId="71B15259" w14:textId="3F52298A" w:rsidR="00F25771" w:rsidRPr="00DC3695" w:rsidRDefault="00F25771" w:rsidP="00D24339">
            <w:pPr>
              <w:pStyle w:val="ListParagraph"/>
              <w:numPr>
                <w:ilvl w:val="0"/>
                <w:numId w:val="28"/>
              </w:numPr>
              <w:rPr>
                <w:rFonts w:ascii="Arial" w:hAnsi="Arial" w:cs="Arial"/>
                <w:szCs w:val="24"/>
              </w:rPr>
            </w:pPr>
            <w:r w:rsidRPr="00DC3695">
              <w:rPr>
                <w:rFonts w:ascii="Arial" w:hAnsi="Arial" w:cs="Arial"/>
                <w:szCs w:val="24"/>
              </w:rPr>
              <w:t>Healthy Weight</w:t>
            </w:r>
            <w:r w:rsidR="001F61F8">
              <w:rPr>
                <w:rFonts w:ascii="Arial" w:hAnsi="Arial" w:cs="Arial"/>
                <w:szCs w:val="24"/>
              </w:rPr>
              <w:t>.</w:t>
            </w:r>
          </w:p>
          <w:p w14:paraId="3AB11FA3" w14:textId="65D86DA5" w:rsidR="00F25771" w:rsidRPr="00DC3695" w:rsidRDefault="00F25771" w:rsidP="00D24339">
            <w:pPr>
              <w:pStyle w:val="ListParagraph"/>
              <w:numPr>
                <w:ilvl w:val="0"/>
                <w:numId w:val="28"/>
              </w:numPr>
              <w:rPr>
                <w:rFonts w:ascii="Arial" w:hAnsi="Arial" w:cs="Arial"/>
                <w:szCs w:val="24"/>
              </w:rPr>
            </w:pPr>
            <w:r w:rsidRPr="00DC3695">
              <w:rPr>
                <w:rFonts w:ascii="Arial" w:hAnsi="Arial" w:cs="Arial"/>
                <w:szCs w:val="24"/>
              </w:rPr>
              <w:t>Breastfeeding</w:t>
            </w:r>
            <w:r w:rsidR="001F61F8">
              <w:rPr>
                <w:rFonts w:ascii="Arial" w:hAnsi="Arial" w:cs="Arial"/>
                <w:szCs w:val="24"/>
              </w:rPr>
              <w:t>.</w:t>
            </w:r>
          </w:p>
          <w:p w14:paraId="38177B12" w14:textId="3AF34E80" w:rsidR="00F25771" w:rsidRPr="00DC3695" w:rsidRDefault="00F25771" w:rsidP="00D24339">
            <w:pPr>
              <w:pStyle w:val="ListParagraph"/>
              <w:numPr>
                <w:ilvl w:val="0"/>
                <w:numId w:val="28"/>
              </w:numPr>
              <w:rPr>
                <w:rFonts w:ascii="Arial" w:hAnsi="Arial" w:cs="Arial"/>
                <w:szCs w:val="24"/>
              </w:rPr>
            </w:pPr>
            <w:r w:rsidRPr="00DC3695">
              <w:rPr>
                <w:rFonts w:ascii="Arial" w:hAnsi="Arial" w:cs="Arial"/>
                <w:szCs w:val="24"/>
              </w:rPr>
              <w:t>Oral Health</w:t>
            </w:r>
            <w:r w:rsidR="001F61F8">
              <w:rPr>
                <w:rFonts w:ascii="Arial" w:hAnsi="Arial" w:cs="Arial"/>
                <w:szCs w:val="24"/>
              </w:rPr>
              <w:t>.</w:t>
            </w:r>
            <w:r w:rsidRPr="00DC3695">
              <w:rPr>
                <w:rFonts w:ascii="Arial" w:hAnsi="Arial" w:cs="Arial"/>
                <w:szCs w:val="24"/>
              </w:rPr>
              <w:t xml:space="preserve"> </w:t>
            </w:r>
          </w:p>
          <w:p w14:paraId="77D9269F" w14:textId="23174C22" w:rsidR="00F25771" w:rsidRPr="00DC3695" w:rsidRDefault="00F25771" w:rsidP="00D24339">
            <w:pPr>
              <w:pStyle w:val="ListParagraph"/>
              <w:numPr>
                <w:ilvl w:val="0"/>
                <w:numId w:val="28"/>
              </w:numPr>
              <w:rPr>
                <w:rFonts w:ascii="Arial" w:hAnsi="Arial" w:cs="Arial"/>
                <w:szCs w:val="24"/>
              </w:rPr>
            </w:pPr>
            <w:r w:rsidRPr="00DC3695">
              <w:rPr>
                <w:rFonts w:ascii="Arial" w:hAnsi="Arial" w:cs="Arial"/>
                <w:szCs w:val="24"/>
              </w:rPr>
              <w:t>Being Active</w:t>
            </w:r>
            <w:r w:rsidR="001F61F8">
              <w:rPr>
                <w:rFonts w:ascii="Arial" w:hAnsi="Arial" w:cs="Arial"/>
                <w:szCs w:val="24"/>
              </w:rPr>
              <w:t>.</w:t>
            </w:r>
          </w:p>
          <w:p w14:paraId="60AB8DBB" w14:textId="0110E610" w:rsidR="00F25771" w:rsidRPr="00DC3695" w:rsidRDefault="00F25771" w:rsidP="00D24339">
            <w:pPr>
              <w:pStyle w:val="ListParagraph"/>
              <w:numPr>
                <w:ilvl w:val="0"/>
                <w:numId w:val="28"/>
              </w:numPr>
              <w:rPr>
                <w:rFonts w:ascii="Arial" w:hAnsi="Arial" w:cs="Arial"/>
                <w:szCs w:val="24"/>
              </w:rPr>
            </w:pPr>
            <w:r w:rsidRPr="00DC3695">
              <w:rPr>
                <w:rFonts w:ascii="Arial" w:hAnsi="Arial" w:cs="Arial"/>
                <w:szCs w:val="24"/>
              </w:rPr>
              <w:t>Early Development 0-5</w:t>
            </w:r>
            <w:r w:rsidR="001F61F8">
              <w:rPr>
                <w:rFonts w:ascii="Arial" w:hAnsi="Arial" w:cs="Arial"/>
                <w:szCs w:val="24"/>
              </w:rPr>
              <w:t>-</w:t>
            </w:r>
            <w:r w:rsidRPr="00DC3695">
              <w:rPr>
                <w:rFonts w:ascii="Arial" w:hAnsi="Arial" w:cs="Arial"/>
                <w:szCs w:val="24"/>
              </w:rPr>
              <w:t>years</w:t>
            </w:r>
            <w:r w:rsidR="001F61F8">
              <w:rPr>
                <w:rFonts w:ascii="Arial" w:hAnsi="Arial" w:cs="Arial"/>
                <w:szCs w:val="24"/>
              </w:rPr>
              <w:t>.</w:t>
            </w:r>
            <w:r w:rsidRPr="00DC3695">
              <w:rPr>
                <w:rFonts w:ascii="Arial" w:hAnsi="Arial" w:cs="Arial"/>
                <w:szCs w:val="24"/>
              </w:rPr>
              <w:t xml:space="preserve"> </w:t>
            </w:r>
          </w:p>
          <w:p w14:paraId="30693566" w14:textId="0056AD49" w:rsidR="00F25771" w:rsidRPr="00DC3695" w:rsidRDefault="00F25771" w:rsidP="00D24339">
            <w:pPr>
              <w:pStyle w:val="ListParagraph"/>
              <w:numPr>
                <w:ilvl w:val="0"/>
                <w:numId w:val="28"/>
              </w:numPr>
              <w:rPr>
                <w:rFonts w:ascii="Arial" w:hAnsi="Arial" w:cs="Arial"/>
                <w:szCs w:val="24"/>
              </w:rPr>
            </w:pPr>
            <w:r w:rsidRPr="00DC3695">
              <w:rPr>
                <w:rFonts w:ascii="Arial" w:hAnsi="Arial" w:cs="Arial"/>
                <w:szCs w:val="24"/>
              </w:rPr>
              <w:t>Sexual Health</w:t>
            </w:r>
            <w:r w:rsidR="001F61F8">
              <w:rPr>
                <w:rFonts w:ascii="Arial" w:hAnsi="Arial" w:cs="Arial"/>
                <w:szCs w:val="24"/>
              </w:rPr>
              <w:t>.</w:t>
            </w:r>
          </w:p>
          <w:p w14:paraId="4F324433" w14:textId="4B96AABA" w:rsidR="00F25771" w:rsidRPr="00DC3695" w:rsidRDefault="00F25771" w:rsidP="00D24339">
            <w:pPr>
              <w:pStyle w:val="ListParagraph"/>
              <w:numPr>
                <w:ilvl w:val="0"/>
                <w:numId w:val="28"/>
              </w:numPr>
              <w:rPr>
                <w:rFonts w:ascii="Arial" w:hAnsi="Arial" w:cs="Arial"/>
                <w:szCs w:val="24"/>
              </w:rPr>
            </w:pPr>
            <w:r w:rsidRPr="00DC3695">
              <w:rPr>
                <w:rFonts w:ascii="Arial" w:hAnsi="Arial" w:cs="Arial"/>
                <w:szCs w:val="24"/>
              </w:rPr>
              <w:t>Vulnerable Families 0-2</w:t>
            </w:r>
            <w:r w:rsidR="001F61F8">
              <w:rPr>
                <w:rFonts w:ascii="Arial" w:hAnsi="Arial" w:cs="Arial"/>
                <w:szCs w:val="24"/>
              </w:rPr>
              <w:t>-</w:t>
            </w:r>
            <w:r w:rsidRPr="00DC3695">
              <w:rPr>
                <w:rFonts w:ascii="Arial" w:hAnsi="Arial" w:cs="Arial"/>
                <w:szCs w:val="24"/>
              </w:rPr>
              <w:t>years</w:t>
            </w:r>
            <w:r w:rsidR="001F61F8">
              <w:rPr>
                <w:rFonts w:ascii="Arial" w:hAnsi="Arial" w:cs="Arial"/>
                <w:szCs w:val="24"/>
              </w:rPr>
              <w:t>.</w:t>
            </w:r>
          </w:p>
          <w:p w14:paraId="566F3091" w14:textId="6E20884B" w:rsidR="00F25771" w:rsidRPr="00DC3695" w:rsidRDefault="00F25771" w:rsidP="00D24339">
            <w:pPr>
              <w:pStyle w:val="ListParagraph"/>
              <w:numPr>
                <w:ilvl w:val="0"/>
                <w:numId w:val="28"/>
              </w:numPr>
              <w:rPr>
                <w:rFonts w:ascii="Arial" w:hAnsi="Arial" w:cs="Arial"/>
                <w:szCs w:val="24"/>
              </w:rPr>
            </w:pPr>
            <w:r w:rsidRPr="00DC3695">
              <w:rPr>
                <w:rFonts w:ascii="Arial" w:hAnsi="Arial" w:cs="Arial"/>
                <w:szCs w:val="24"/>
              </w:rPr>
              <w:t>Eating Well</w:t>
            </w:r>
            <w:r w:rsidR="001F61F8">
              <w:rPr>
                <w:rFonts w:ascii="Arial" w:hAnsi="Arial" w:cs="Arial"/>
                <w:szCs w:val="24"/>
              </w:rPr>
              <w:t>.</w:t>
            </w:r>
          </w:p>
          <w:p w14:paraId="02A714EE" w14:textId="77777777" w:rsidR="00F25771" w:rsidRPr="00DC3695" w:rsidRDefault="00F25771" w:rsidP="00D24339">
            <w:pPr>
              <w:rPr>
                <w:rFonts w:ascii="Arial" w:hAnsi="Arial" w:cs="Arial"/>
                <w:b/>
                <w:bCs/>
                <w:szCs w:val="24"/>
              </w:rPr>
            </w:pPr>
            <w:r w:rsidRPr="00DC3695">
              <w:rPr>
                <w:rFonts w:ascii="Arial" w:hAnsi="Arial" w:cs="Arial"/>
                <w:b/>
                <w:bCs/>
                <w:szCs w:val="24"/>
              </w:rPr>
              <w:t>Overarching Themes</w:t>
            </w:r>
          </w:p>
          <w:p w14:paraId="5EDA914D" w14:textId="77777777" w:rsidR="00F25771" w:rsidRPr="00DC3695" w:rsidRDefault="00F25771" w:rsidP="00D24339">
            <w:pPr>
              <w:pStyle w:val="ListParagraph"/>
              <w:numPr>
                <w:ilvl w:val="0"/>
                <w:numId w:val="32"/>
              </w:numPr>
              <w:rPr>
                <w:rFonts w:ascii="Arial" w:hAnsi="Arial" w:cs="Arial"/>
                <w:szCs w:val="24"/>
              </w:rPr>
            </w:pPr>
            <w:r w:rsidRPr="00DC3695">
              <w:rPr>
                <w:rFonts w:ascii="Arial" w:hAnsi="Arial" w:cs="Arial"/>
                <w:szCs w:val="24"/>
              </w:rPr>
              <w:t xml:space="preserve">Collection and analysis of data particularly in relation to outcome information for certain groups could be better. </w:t>
            </w:r>
          </w:p>
          <w:p w14:paraId="02052293" w14:textId="77777777" w:rsidR="00F25771" w:rsidRPr="00DC3695" w:rsidRDefault="00F25771" w:rsidP="00D24339">
            <w:pPr>
              <w:pStyle w:val="ListParagraph"/>
              <w:numPr>
                <w:ilvl w:val="0"/>
                <w:numId w:val="32"/>
              </w:numPr>
              <w:rPr>
                <w:rFonts w:ascii="Arial" w:hAnsi="Arial" w:cs="Arial"/>
                <w:szCs w:val="24"/>
              </w:rPr>
            </w:pPr>
            <w:r w:rsidRPr="00DC3695">
              <w:rPr>
                <w:rFonts w:ascii="Arial" w:hAnsi="Arial" w:cs="Arial"/>
                <w:szCs w:val="24"/>
              </w:rPr>
              <w:t>How inclusive and consistent messages are communicated could be improved.</w:t>
            </w:r>
          </w:p>
          <w:p w14:paraId="5F0AD092" w14:textId="09ADB510" w:rsidR="00F25771" w:rsidRPr="00F45246" w:rsidRDefault="00F25771" w:rsidP="00D24339">
            <w:pPr>
              <w:pStyle w:val="ListParagraph"/>
              <w:numPr>
                <w:ilvl w:val="0"/>
                <w:numId w:val="32"/>
              </w:numPr>
              <w:rPr>
                <w:rFonts w:ascii="Arial" w:hAnsi="Arial" w:cs="Arial"/>
                <w:szCs w:val="24"/>
              </w:rPr>
            </w:pPr>
            <w:r w:rsidRPr="00DC3695">
              <w:rPr>
                <w:rFonts w:ascii="Arial" w:hAnsi="Arial" w:cs="Arial"/>
                <w:szCs w:val="24"/>
              </w:rPr>
              <w:t xml:space="preserve">Aspirations to undertake more coproduction and peer mentoring. </w:t>
            </w:r>
          </w:p>
          <w:p w14:paraId="3CF06328" w14:textId="77777777" w:rsidR="00F25771" w:rsidRPr="00DC3695" w:rsidRDefault="00F25771" w:rsidP="00D24339">
            <w:pPr>
              <w:rPr>
                <w:rFonts w:ascii="Arial" w:hAnsi="Arial" w:cs="Arial"/>
                <w:b/>
                <w:bCs/>
                <w:szCs w:val="24"/>
              </w:rPr>
            </w:pPr>
            <w:r w:rsidRPr="00DC3695">
              <w:rPr>
                <w:rFonts w:ascii="Arial" w:hAnsi="Arial" w:cs="Arial"/>
                <w:b/>
                <w:bCs/>
                <w:szCs w:val="24"/>
              </w:rPr>
              <w:t xml:space="preserve">Next Steps </w:t>
            </w:r>
          </w:p>
          <w:p w14:paraId="6D18C182" w14:textId="6807DAD0" w:rsidR="00084396" w:rsidRPr="00084396" w:rsidRDefault="00084396" w:rsidP="00D24339">
            <w:pPr>
              <w:numPr>
                <w:ilvl w:val="0"/>
                <w:numId w:val="40"/>
              </w:numPr>
              <w:rPr>
                <w:rFonts w:ascii="Arial" w:hAnsi="Arial" w:cs="Arial"/>
                <w:szCs w:val="24"/>
              </w:rPr>
            </w:pPr>
            <w:r w:rsidRPr="00084396">
              <w:rPr>
                <w:rFonts w:ascii="Arial" w:hAnsi="Arial" w:cs="Arial"/>
                <w:szCs w:val="24"/>
              </w:rPr>
              <w:t>Completion of Action Plans to oversee recommendations</w:t>
            </w:r>
            <w:r w:rsidR="00F45246">
              <w:rPr>
                <w:rFonts w:ascii="Arial" w:hAnsi="Arial" w:cs="Arial"/>
                <w:szCs w:val="24"/>
              </w:rPr>
              <w:t>.</w:t>
            </w:r>
          </w:p>
          <w:p w14:paraId="69C4791B" w14:textId="77777777" w:rsidR="00084396" w:rsidRPr="00084396" w:rsidRDefault="00084396" w:rsidP="00D24339">
            <w:pPr>
              <w:numPr>
                <w:ilvl w:val="0"/>
                <w:numId w:val="40"/>
              </w:numPr>
              <w:rPr>
                <w:rFonts w:ascii="Arial" w:hAnsi="Arial" w:cs="Arial"/>
                <w:szCs w:val="24"/>
              </w:rPr>
            </w:pPr>
            <w:r w:rsidRPr="00084396">
              <w:rPr>
                <w:rFonts w:ascii="Arial" w:hAnsi="Arial" w:cs="Arial"/>
                <w:szCs w:val="24"/>
              </w:rPr>
              <w:t>Actions that aren’t already in other plans.</w:t>
            </w:r>
          </w:p>
          <w:p w14:paraId="3166FBC4" w14:textId="77777777" w:rsidR="00084396" w:rsidRPr="00084396" w:rsidRDefault="00084396" w:rsidP="00D24339">
            <w:pPr>
              <w:numPr>
                <w:ilvl w:val="0"/>
                <w:numId w:val="40"/>
              </w:numPr>
              <w:rPr>
                <w:rFonts w:ascii="Arial" w:hAnsi="Arial" w:cs="Arial"/>
                <w:szCs w:val="24"/>
              </w:rPr>
            </w:pPr>
            <w:r w:rsidRPr="00084396">
              <w:rPr>
                <w:rFonts w:ascii="Arial" w:hAnsi="Arial" w:cs="Arial"/>
                <w:szCs w:val="24"/>
              </w:rPr>
              <w:t xml:space="preserve">Actions that are achievable not aspirational </w:t>
            </w:r>
          </w:p>
          <w:p w14:paraId="56D56AD0" w14:textId="10624527" w:rsidR="00084396" w:rsidRDefault="00084396" w:rsidP="00D24339">
            <w:pPr>
              <w:numPr>
                <w:ilvl w:val="0"/>
                <w:numId w:val="40"/>
              </w:numPr>
              <w:rPr>
                <w:rFonts w:ascii="Arial" w:hAnsi="Arial" w:cs="Arial"/>
                <w:szCs w:val="24"/>
              </w:rPr>
            </w:pPr>
            <w:r w:rsidRPr="00084396">
              <w:rPr>
                <w:rFonts w:ascii="Arial" w:hAnsi="Arial" w:cs="Arial"/>
                <w:szCs w:val="24"/>
              </w:rPr>
              <w:t>Recommendations will be overseen by the Health and Wellbeing Board via strategic groups already in existence</w:t>
            </w:r>
            <w:r w:rsidR="00F45246">
              <w:rPr>
                <w:rFonts w:ascii="Arial" w:hAnsi="Arial" w:cs="Arial"/>
                <w:szCs w:val="24"/>
              </w:rPr>
              <w:t>.</w:t>
            </w:r>
          </w:p>
          <w:p w14:paraId="1A2C6E9F" w14:textId="77777777" w:rsidR="00F45246" w:rsidRPr="00084396" w:rsidRDefault="00F45246" w:rsidP="00F45246">
            <w:pPr>
              <w:ind w:left="720"/>
              <w:rPr>
                <w:rFonts w:ascii="Arial" w:hAnsi="Arial" w:cs="Arial"/>
                <w:szCs w:val="24"/>
              </w:rPr>
            </w:pPr>
          </w:p>
          <w:p w14:paraId="7095CBC2" w14:textId="757B9825" w:rsidR="00F45246" w:rsidRDefault="00F25771" w:rsidP="00D24339">
            <w:pPr>
              <w:rPr>
                <w:rFonts w:ascii="Arial" w:hAnsi="Arial" w:cs="Arial"/>
                <w:szCs w:val="24"/>
              </w:rPr>
            </w:pPr>
            <w:r w:rsidRPr="00DC3695">
              <w:rPr>
                <w:rFonts w:ascii="Arial" w:hAnsi="Arial" w:cs="Arial"/>
                <w:szCs w:val="24"/>
              </w:rPr>
              <w:t xml:space="preserve">Zara asked if </w:t>
            </w:r>
            <w:r w:rsidR="00F45246">
              <w:rPr>
                <w:rFonts w:ascii="Arial" w:hAnsi="Arial" w:cs="Arial"/>
                <w:szCs w:val="24"/>
              </w:rPr>
              <w:t>Karen and Isabel could overlay the priorities with the priorities of the existing strategic outcomes. Karen confirmed that a lot of this work has already been done.</w:t>
            </w:r>
          </w:p>
          <w:p w14:paraId="717A5E9F" w14:textId="4B5CF30F" w:rsidR="00F45246" w:rsidRDefault="00F45246" w:rsidP="00D24339">
            <w:pPr>
              <w:rPr>
                <w:rFonts w:ascii="Arial" w:hAnsi="Arial" w:cs="Arial"/>
                <w:b/>
                <w:bCs/>
                <w:szCs w:val="24"/>
              </w:rPr>
            </w:pPr>
            <w:r>
              <w:rPr>
                <w:rFonts w:ascii="Arial" w:hAnsi="Arial" w:cs="Arial"/>
                <w:b/>
                <w:bCs/>
                <w:szCs w:val="24"/>
              </w:rPr>
              <w:t>Action: Karen and Isabel to check overlay of the JSNA priorities with the priorities of the 5 Trust Strategic Outcomes.</w:t>
            </w:r>
          </w:p>
          <w:p w14:paraId="1F96627D" w14:textId="77777777" w:rsidR="004F5C6E" w:rsidRDefault="004F5C6E" w:rsidP="00D24339">
            <w:pPr>
              <w:rPr>
                <w:rFonts w:ascii="Arial" w:hAnsi="Arial" w:cs="Arial"/>
                <w:b/>
                <w:bCs/>
                <w:szCs w:val="24"/>
              </w:rPr>
            </w:pPr>
          </w:p>
          <w:p w14:paraId="15938D83" w14:textId="5C69E414" w:rsidR="004F5C6E" w:rsidRPr="004F5C6E" w:rsidRDefault="004F5C6E" w:rsidP="00D24339">
            <w:pPr>
              <w:rPr>
                <w:rFonts w:ascii="Arial" w:hAnsi="Arial" w:cs="Arial"/>
                <w:szCs w:val="24"/>
              </w:rPr>
            </w:pPr>
            <w:r w:rsidRPr="004F5C6E">
              <w:rPr>
                <w:rFonts w:ascii="Arial" w:hAnsi="Arial" w:cs="Arial"/>
                <w:szCs w:val="24"/>
              </w:rPr>
              <w:t xml:space="preserve">Helen Bromley thanked </w:t>
            </w:r>
            <w:proofErr w:type="gramStart"/>
            <w:r>
              <w:rPr>
                <w:rFonts w:ascii="Arial" w:hAnsi="Arial" w:cs="Arial"/>
                <w:szCs w:val="24"/>
              </w:rPr>
              <w:t>Karen</w:t>
            </w:r>
            <w:proofErr w:type="gramEnd"/>
            <w:r>
              <w:rPr>
                <w:rFonts w:ascii="Arial" w:hAnsi="Arial" w:cs="Arial"/>
                <w:szCs w:val="24"/>
              </w:rPr>
              <w:t xml:space="preserve"> and all others involved for their extensive work in producing the JSNA. </w:t>
            </w:r>
          </w:p>
          <w:p w14:paraId="1B584A91" w14:textId="77777777" w:rsidR="00F25771" w:rsidRDefault="00F25771" w:rsidP="00D24339">
            <w:pPr>
              <w:rPr>
                <w:rFonts w:ascii="Arial" w:hAnsi="Arial" w:cs="Arial"/>
                <w:szCs w:val="24"/>
              </w:rPr>
            </w:pPr>
            <w:r w:rsidRPr="00DC3695">
              <w:rPr>
                <w:rFonts w:ascii="Arial" w:hAnsi="Arial" w:cs="Arial"/>
                <w:szCs w:val="24"/>
              </w:rPr>
              <w:t xml:space="preserve">Cllr Langan asked if key recommendations can be brought </w:t>
            </w:r>
            <w:r w:rsidR="00180F77">
              <w:rPr>
                <w:rFonts w:ascii="Arial" w:hAnsi="Arial" w:cs="Arial"/>
                <w:szCs w:val="24"/>
              </w:rPr>
              <w:t>to a</w:t>
            </w:r>
            <w:r w:rsidRPr="00DC3695">
              <w:rPr>
                <w:rFonts w:ascii="Arial" w:hAnsi="Arial" w:cs="Arial"/>
                <w:szCs w:val="24"/>
              </w:rPr>
              <w:t xml:space="preserve"> future meeting to </w:t>
            </w:r>
            <w:r w:rsidR="00180F77">
              <w:rPr>
                <w:rFonts w:ascii="Arial" w:hAnsi="Arial" w:cs="Arial"/>
                <w:szCs w:val="24"/>
              </w:rPr>
              <w:t>track progress</w:t>
            </w:r>
            <w:r w:rsidRPr="00DC3695">
              <w:rPr>
                <w:rFonts w:ascii="Arial" w:hAnsi="Arial" w:cs="Arial"/>
                <w:szCs w:val="24"/>
              </w:rPr>
              <w:t xml:space="preserve">. Karen - all recommendations have been incorporated </w:t>
            </w:r>
            <w:r w:rsidR="00180F77">
              <w:rPr>
                <w:rFonts w:ascii="Arial" w:hAnsi="Arial" w:cs="Arial"/>
                <w:szCs w:val="24"/>
              </w:rPr>
              <w:t xml:space="preserve">into various action plans or are being monitored separately and </w:t>
            </w:r>
            <w:r w:rsidRPr="00DC3695">
              <w:rPr>
                <w:rFonts w:ascii="Arial" w:hAnsi="Arial" w:cs="Arial"/>
                <w:szCs w:val="24"/>
              </w:rPr>
              <w:t xml:space="preserve">will </w:t>
            </w:r>
            <w:r w:rsidR="00180F77">
              <w:rPr>
                <w:rFonts w:ascii="Arial" w:hAnsi="Arial" w:cs="Arial"/>
                <w:szCs w:val="24"/>
              </w:rPr>
              <w:t xml:space="preserve">be </w:t>
            </w:r>
            <w:r w:rsidRPr="00DC3695">
              <w:rPr>
                <w:rFonts w:ascii="Arial" w:hAnsi="Arial" w:cs="Arial"/>
                <w:szCs w:val="24"/>
              </w:rPr>
              <w:t>collate</w:t>
            </w:r>
            <w:r w:rsidR="00180F77">
              <w:rPr>
                <w:rFonts w:ascii="Arial" w:hAnsi="Arial" w:cs="Arial"/>
                <w:szCs w:val="24"/>
              </w:rPr>
              <w:t>d</w:t>
            </w:r>
            <w:r w:rsidRPr="00DC3695">
              <w:rPr>
                <w:rFonts w:ascii="Arial" w:hAnsi="Arial" w:cs="Arial"/>
                <w:szCs w:val="24"/>
              </w:rPr>
              <w:t xml:space="preserve"> </w:t>
            </w:r>
            <w:r w:rsidR="00180F77">
              <w:rPr>
                <w:rFonts w:ascii="Arial" w:hAnsi="Arial" w:cs="Arial"/>
                <w:szCs w:val="24"/>
              </w:rPr>
              <w:t>to</w:t>
            </w:r>
            <w:r w:rsidRPr="00DC3695">
              <w:rPr>
                <w:rFonts w:ascii="Arial" w:hAnsi="Arial" w:cs="Arial"/>
                <w:szCs w:val="24"/>
              </w:rPr>
              <w:t xml:space="preserve"> bring to a future meeting. </w:t>
            </w:r>
          </w:p>
          <w:p w14:paraId="546F9AE2" w14:textId="71C6137D" w:rsidR="00180F77" w:rsidRPr="00180F77" w:rsidRDefault="00180F77" w:rsidP="00D24339">
            <w:pPr>
              <w:rPr>
                <w:rFonts w:ascii="Arial" w:hAnsi="Arial" w:cs="Arial"/>
                <w:b/>
                <w:bCs/>
                <w:szCs w:val="24"/>
              </w:rPr>
            </w:pPr>
            <w:r>
              <w:rPr>
                <w:rFonts w:ascii="Arial" w:hAnsi="Arial" w:cs="Arial"/>
                <w:b/>
                <w:bCs/>
                <w:szCs w:val="24"/>
              </w:rPr>
              <w:t>Action: Karen Kauffman to bring a monitoring update of the JSNA to a future Trust meeting.</w:t>
            </w:r>
          </w:p>
        </w:tc>
        <w:tc>
          <w:tcPr>
            <w:tcW w:w="2211" w:type="dxa"/>
          </w:tcPr>
          <w:p w14:paraId="6CF72134" w14:textId="77777777" w:rsidR="00F25771" w:rsidRDefault="00F25771" w:rsidP="00D24339">
            <w:pPr>
              <w:rPr>
                <w:rFonts w:ascii="Arial" w:hAnsi="Arial" w:cs="Arial"/>
                <w:b/>
                <w:szCs w:val="24"/>
              </w:rPr>
            </w:pPr>
          </w:p>
          <w:p w14:paraId="2454BE70" w14:textId="77777777" w:rsidR="003C5EDA" w:rsidRDefault="003C5EDA" w:rsidP="00D24339">
            <w:pPr>
              <w:rPr>
                <w:rFonts w:ascii="Arial" w:hAnsi="Arial" w:cs="Arial"/>
                <w:b/>
                <w:szCs w:val="24"/>
              </w:rPr>
            </w:pPr>
          </w:p>
          <w:p w14:paraId="31FCC905" w14:textId="77777777" w:rsidR="003C5EDA" w:rsidRDefault="003C5EDA" w:rsidP="00D24339">
            <w:pPr>
              <w:rPr>
                <w:rFonts w:ascii="Arial" w:hAnsi="Arial" w:cs="Arial"/>
                <w:b/>
                <w:szCs w:val="24"/>
              </w:rPr>
            </w:pPr>
          </w:p>
          <w:p w14:paraId="49D3CE67" w14:textId="77777777" w:rsidR="003C5EDA" w:rsidRDefault="003C5EDA" w:rsidP="00D24339">
            <w:pPr>
              <w:rPr>
                <w:rFonts w:ascii="Arial" w:hAnsi="Arial" w:cs="Arial"/>
                <w:b/>
                <w:szCs w:val="24"/>
              </w:rPr>
            </w:pPr>
          </w:p>
          <w:p w14:paraId="2FD815AD" w14:textId="77777777" w:rsidR="003C5EDA" w:rsidRDefault="003C5EDA" w:rsidP="00D24339">
            <w:pPr>
              <w:rPr>
                <w:rFonts w:ascii="Arial" w:hAnsi="Arial" w:cs="Arial"/>
                <w:b/>
                <w:szCs w:val="24"/>
              </w:rPr>
            </w:pPr>
          </w:p>
          <w:p w14:paraId="7A049C8D" w14:textId="77777777" w:rsidR="003C5EDA" w:rsidRDefault="003C5EDA" w:rsidP="00D24339">
            <w:pPr>
              <w:rPr>
                <w:rFonts w:ascii="Arial" w:hAnsi="Arial" w:cs="Arial"/>
                <w:b/>
                <w:szCs w:val="24"/>
              </w:rPr>
            </w:pPr>
          </w:p>
          <w:p w14:paraId="1D73601B" w14:textId="77777777" w:rsidR="003C5EDA" w:rsidRDefault="003C5EDA" w:rsidP="00D24339">
            <w:pPr>
              <w:rPr>
                <w:rFonts w:ascii="Arial" w:hAnsi="Arial" w:cs="Arial"/>
                <w:b/>
                <w:szCs w:val="24"/>
              </w:rPr>
            </w:pPr>
          </w:p>
          <w:p w14:paraId="5DD778D5" w14:textId="77777777" w:rsidR="003C5EDA" w:rsidRDefault="003C5EDA" w:rsidP="00D24339">
            <w:pPr>
              <w:rPr>
                <w:rFonts w:ascii="Arial" w:hAnsi="Arial" w:cs="Arial"/>
                <w:b/>
                <w:szCs w:val="24"/>
              </w:rPr>
            </w:pPr>
          </w:p>
          <w:p w14:paraId="6A30B571" w14:textId="77777777" w:rsidR="003C5EDA" w:rsidRDefault="003C5EDA" w:rsidP="00D24339">
            <w:pPr>
              <w:rPr>
                <w:rFonts w:ascii="Arial" w:hAnsi="Arial" w:cs="Arial"/>
                <w:b/>
                <w:szCs w:val="24"/>
              </w:rPr>
            </w:pPr>
          </w:p>
          <w:p w14:paraId="4788FCB3" w14:textId="77777777" w:rsidR="003C5EDA" w:rsidRDefault="003C5EDA" w:rsidP="00D24339">
            <w:pPr>
              <w:rPr>
                <w:rFonts w:ascii="Arial" w:hAnsi="Arial" w:cs="Arial"/>
                <w:b/>
                <w:szCs w:val="24"/>
              </w:rPr>
            </w:pPr>
          </w:p>
          <w:p w14:paraId="2BCDB8ED" w14:textId="77777777" w:rsidR="003C5EDA" w:rsidRDefault="003C5EDA" w:rsidP="00D24339">
            <w:pPr>
              <w:rPr>
                <w:rFonts w:ascii="Arial" w:hAnsi="Arial" w:cs="Arial"/>
                <w:b/>
                <w:szCs w:val="24"/>
              </w:rPr>
            </w:pPr>
          </w:p>
          <w:p w14:paraId="35C3174F" w14:textId="77777777" w:rsidR="003C5EDA" w:rsidRDefault="003C5EDA" w:rsidP="00D24339">
            <w:pPr>
              <w:rPr>
                <w:rFonts w:ascii="Arial" w:hAnsi="Arial" w:cs="Arial"/>
                <w:b/>
                <w:szCs w:val="24"/>
              </w:rPr>
            </w:pPr>
          </w:p>
          <w:p w14:paraId="054D3434" w14:textId="77777777" w:rsidR="003C5EDA" w:rsidRDefault="003C5EDA" w:rsidP="00D24339">
            <w:pPr>
              <w:rPr>
                <w:rFonts w:ascii="Arial" w:hAnsi="Arial" w:cs="Arial"/>
                <w:b/>
                <w:szCs w:val="24"/>
              </w:rPr>
            </w:pPr>
          </w:p>
          <w:p w14:paraId="724AF5EB" w14:textId="77777777" w:rsidR="003C5EDA" w:rsidRDefault="003C5EDA" w:rsidP="00D24339">
            <w:pPr>
              <w:rPr>
                <w:rFonts w:ascii="Arial" w:hAnsi="Arial" w:cs="Arial"/>
                <w:b/>
                <w:szCs w:val="24"/>
              </w:rPr>
            </w:pPr>
          </w:p>
          <w:p w14:paraId="032D29E9" w14:textId="77777777" w:rsidR="003C5EDA" w:rsidRDefault="003C5EDA" w:rsidP="00D24339">
            <w:pPr>
              <w:rPr>
                <w:rFonts w:ascii="Arial" w:hAnsi="Arial" w:cs="Arial"/>
                <w:b/>
                <w:szCs w:val="24"/>
              </w:rPr>
            </w:pPr>
          </w:p>
          <w:p w14:paraId="7A6F23B7" w14:textId="77777777" w:rsidR="003C5EDA" w:rsidRDefault="003C5EDA" w:rsidP="00D24339">
            <w:pPr>
              <w:rPr>
                <w:rFonts w:ascii="Arial" w:hAnsi="Arial" w:cs="Arial"/>
                <w:b/>
                <w:szCs w:val="24"/>
              </w:rPr>
            </w:pPr>
          </w:p>
          <w:p w14:paraId="448D3B99" w14:textId="77777777" w:rsidR="003C5EDA" w:rsidRDefault="003C5EDA" w:rsidP="00D24339">
            <w:pPr>
              <w:rPr>
                <w:rFonts w:ascii="Arial" w:hAnsi="Arial" w:cs="Arial"/>
                <w:b/>
                <w:szCs w:val="24"/>
              </w:rPr>
            </w:pPr>
          </w:p>
          <w:p w14:paraId="60B45A73" w14:textId="77777777" w:rsidR="003C5EDA" w:rsidRDefault="003C5EDA" w:rsidP="00D24339">
            <w:pPr>
              <w:rPr>
                <w:rFonts w:ascii="Arial" w:hAnsi="Arial" w:cs="Arial"/>
                <w:b/>
                <w:szCs w:val="24"/>
              </w:rPr>
            </w:pPr>
          </w:p>
          <w:p w14:paraId="2B3ED064" w14:textId="77777777" w:rsidR="003C5EDA" w:rsidRDefault="003C5EDA" w:rsidP="00D24339">
            <w:pPr>
              <w:rPr>
                <w:rFonts w:ascii="Arial" w:hAnsi="Arial" w:cs="Arial"/>
                <w:b/>
                <w:szCs w:val="24"/>
              </w:rPr>
            </w:pPr>
          </w:p>
          <w:p w14:paraId="1A486320" w14:textId="77777777" w:rsidR="003C5EDA" w:rsidRDefault="003C5EDA" w:rsidP="00D24339">
            <w:pPr>
              <w:rPr>
                <w:rFonts w:ascii="Arial" w:hAnsi="Arial" w:cs="Arial"/>
                <w:b/>
                <w:szCs w:val="24"/>
              </w:rPr>
            </w:pPr>
          </w:p>
          <w:p w14:paraId="7CD056FB" w14:textId="77777777" w:rsidR="003C5EDA" w:rsidRDefault="003C5EDA" w:rsidP="00D24339">
            <w:pPr>
              <w:rPr>
                <w:rFonts w:ascii="Arial" w:hAnsi="Arial" w:cs="Arial"/>
                <w:b/>
                <w:szCs w:val="24"/>
              </w:rPr>
            </w:pPr>
          </w:p>
          <w:p w14:paraId="78A1D980" w14:textId="77777777" w:rsidR="003C5EDA" w:rsidRDefault="003C5EDA" w:rsidP="00D24339">
            <w:pPr>
              <w:rPr>
                <w:rFonts w:ascii="Arial" w:hAnsi="Arial" w:cs="Arial"/>
                <w:b/>
                <w:szCs w:val="24"/>
              </w:rPr>
            </w:pPr>
          </w:p>
          <w:p w14:paraId="55B31C35" w14:textId="77777777" w:rsidR="003C5EDA" w:rsidRDefault="003C5EDA" w:rsidP="00D24339">
            <w:pPr>
              <w:rPr>
                <w:rFonts w:ascii="Arial" w:hAnsi="Arial" w:cs="Arial"/>
                <w:b/>
                <w:szCs w:val="24"/>
              </w:rPr>
            </w:pPr>
          </w:p>
          <w:p w14:paraId="70BCA902" w14:textId="77777777" w:rsidR="003C5EDA" w:rsidRDefault="003C5EDA" w:rsidP="00D24339">
            <w:pPr>
              <w:rPr>
                <w:rFonts w:ascii="Arial" w:hAnsi="Arial" w:cs="Arial"/>
                <w:b/>
                <w:szCs w:val="24"/>
              </w:rPr>
            </w:pPr>
          </w:p>
          <w:p w14:paraId="4C2D0977" w14:textId="77777777" w:rsidR="003C5EDA" w:rsidRDefault="003C5EDA" w:rsidP="00D24339">
            <w:pPr>
              <w:rPr>
                <w:rFonts w:ascii="Arial" w:hAnsi="Arial" w:cs="Arial"/>
                <w:b/>
                <w:szCs w:val="24"/>
              </w:rPr>
            </w:pPr>
          </w:p>
          <w:p w14:paraId="4B666EBC" w14:textId="77777777" w:rsidR="003C5EDA" w:rsidRDefault="003C5EDA" w:rsidP="00D24339">
            <w:pPr>
              <w:rPr>
                <w:rFonts w:ascii="Arial" w:hAnsi="Arial" w:cs="Arial"/>
                <w:b/>
                <w:szCs w:val="24"/>
              </w:rPr>
            </w:pPr>
          </w:p>
          <w:p w14:paraId="7382A7C4" w14:textId="77777777" w:rsidR="003C5EDA" w:rsidRDefault="003C5EDA" w:rsidP="00D24339">
            <w:pPr>
              <w:rPr>
                <w:rFonts w:ascii="Arial" w:hAnsi="Arial" w:cs="Arial"/>
                <w:b/>
                <w:szCs w:val="24"/>
              </w:rPr>
            </w:pPr>
          </w:p>
          <w:p w14:paraId="0044EE85" w14:textId="77777777" w:rsidR="003C5EDA" w:rsidRDefault="003C5EDA" w:rsidP="00D24339">
            <w:pPr>
              <w:rPr>
                <w:rFonts w:ascii="Arial" w:hAnsi="Arial" w:cs="Arial"/>
                <w:b/>
                <w:szCs w:val="24"/>
              </w:rPr>
            </w:pPr>
          </w:p>
          <w:p w14:paraId="79255F66" w14:textId="77777777" w:rsidR="003C5EDA" w:rsidRDefault="003C5EDA" w:rsidP="00D24339">
            <w:pPr>
              <w:rPr>
                <w:rFonts w:ascii="Arial" w:hAnsi="Arial" w:cs="Arial"/>
                <w:b/>
                <w:szCs w:val="24"/>
              </w:rPr>
            </w:pPr>
          </w:p>
          <w:p w14:paraId="3E9F46DC" w14:textId="77777777" w:rsidR="003C5EDA" w:rsidRDefault="003C5EDA" w:rsidP="00D24339">
            <w:pPr>
              <w:rPr>
                <w:rFonts w:ascii="Arial" w:hAnsi="Arial" w:cs="Arial"/>
                <w:b/>
                <w:szCs w:val="24"/>
              </w:rPr>
            </w:pPr>
          </w:p>
          <w:p w14:paraId="446883D0" w14:textId="77777777" w:rsidR="003C5EDA" w:rsidRDefault="003C5EDA" w:rsidP="00D24339">
            <w:pPr>
              <w:rPr>
                <w:rFonts w:ascii="Arial" w:hAnsi="Arial" w:cs="Arial"/>
                <w:b/>
                <w:szCs w:val="24"/>
              </w:rPr>
            </w:pPr>
          </w:p>
          <w:p w14:paraId="1E3C317D" w14:textId="77777777" w:rsidR="003C5EDA" w:rsidRDefault="003C5EDA" w:rsidP="00D24339">
            <w:pPr>
              <w:rPr>
                <w:rFonts w:ascii="Arial" w:hAnsi="Arial" w:cs="Arial"/>
                <w:b/>
                <w:szCs w:val="24"/>
              </w:rPr>
            </w:pPr>
          </w:p>
          <w:p w14:paraId="12E1E43C" w14:textId="77777777" w:rsidR="00D709DE" w:rsidRDefault="00D709DE" w:rsidP="00D24339">
            <w:pPr>
              <w:rPr>
                <w:rFonts w:ascii="Arial" w:hAnsi="Arial" w:cs="Arial"/>
                <w:b/>
                <w:szCs w:val="24"/>
              </w:rPr>
            </w:pPr>
          </w:p>
          <w:p w14:paraId="23E4D379" w14:textId="0063E119" w:rsidR="003C5EDA" w:rsidRDefault="003C5EDA" w:rsidP="00D24339">
            <w:pPr>
              <w:rPr>
                <w:rFonts w:ascii="Arial" w:hAnsi="Arial" w:cs="Arial"/>
                <w:b/>
                <w:szCs w:val="24"/>
              </w:rPr>
            </w:pPr>
            <w:r>
              <w:rPr>
                <w:rFonts w:ascii="Arial" w:hAnsi="Arial" w:cs="Arial"/>
                <w:b/>
                <w:szCs w:val="24"/>
              </w:rPr>
              <w:t>Karen Kau</w:t>
            </w:r>
            <w:r w:rsidR="00D709DE">
              <w:rPr>
                <w:rFonts w:ascii="Arial" w:hAnsi="Arial" w:cs="Arial"/>
                <w:b/>
                <w:szCs w:val="24"/>
              </w:rPr>
              <w:t>f</w:t>
            </w:r>
            <w:r>
              <w:rPr>
                <w:rFonts w:ascii="Arial" w:hAnsi="Arial" w:cs="Arial"/>
                <w:b/>
                <w:szCs w:val="24"/>
              </w:rPr>
              <w:t>fman</w:t>
            </w:r>
          </w:p>
          <w:p w14:paraId="750C124A" w14:textId="19F44C8D" w:rsidR="003C5EDA" w:rsidRDefault="003C5EDA" w:rsidP="00D24339">
            <w:pPr>
              <w:rPr>
                <w:rFonts w:ascii="Arial" w:hAnsi="Arial" w:cs="Arial"/>
                <w:b/>
                <w:szCs w:val="24"/>
              </w:rPr>
            </w:pPr>
            <w:r>
              <w:rPr>
                <w:rFonts w:ascii="Arial" w:hAnsi="Arial" w:cs="Arial"/>
                <w:b/>
                <w:szCs w:val="24"/>
              </w:rPr>
              <w:t>Isabel Noonan</w:t>
            </w:r>
          </w:p>
          <w:p w14:paraId="6102682D" w14:textId="77777777" w:rsidR="00D709DE" w:rsidRDefault="00D709DE" w:rsidP="00D24339">
            <w:pPr>
              <w:rPr>
                <w:rFonts w:ascii="Arial" w:hAnsi="Arial" w:cs="Arial"/>
                <w:b/>
                <w:szCs w:val="24"/>
              </w:rPr>
            </w:pPr>
          </w:p>
          <w:p w14:paraId="641A5B59" w14:textId="77777777" w:rsidR="00D709DE" w:rsidRDefault="00D709DE" w:rsidP="00D24339">
            <w:pPr>
              <w:rPr>
                <w:rFonts w:ascii="Arial" w:hAnsi="Arial" w:cs="Arial"/>
                <w:b/>
                <w:szCs w:val="24"/>
              </w:rPr>
            </w:pPr>
          </w:p>
          <w:p w14:paraId="4CB668B4" w14:textId="77777777" w:rsidR="00D709DE" w:rsidRDefault="00D709DE" w:rsidP="00D24339">
            <w:pPr>
              <w:rPr>
                <w:rFonts w:ascii="Arial" w:hAnsi="Arial" w:cs="Arial"/>
                <w:b/>
                <w:szCs w:val="24"/>
              </w:rPr>
            </w:pPr>
          </w:p>
          <w:p w14:paraId="6096EFD4" w14:textId="77777777" w:rsidR="00D709DE" w:rsidRDefault="00D709DE" w:rsidP="00D24339">
            <w:pPr>
              <w:rPr>
                <w:rFonts w:ascii="Arial" w:hAnsi="Arial" w:cs="Arial"/>
                <w:b/>
                <w:szCs w:val="24"/>
              </w:rPr>
            </w:pPr>
          </w:p>
          <w:p w14:paraId="307268BB" w14:textId="77777777" w:rsidR="00D709DE" w:rsidRDefault="00D709DE" w:rsidP="00D24339">
            <w:pPr>
              <w:rPr>
                <w:rFonts w:ascii="Arial" w:hAnsi="Arial" w:cs="Arial"/>
                <w:b/>
                <w:szCs w:val="24"/>
              </w:rPr>
            </w:pPr>
          </w:p>
          <w:p w14:paraId="2154B8A4" w14:textId="77777777" w:rsidR="00D709DE" w:rsidRDefault="00D709DE" w:rsidP="00D24339">
            <w:pPr>
              <w:rPr>
                <w:rFonts w:ascii="Arial" w:hAnsi="Arial" w:cs="Arial"/>
                <w:b/>
                <w:szCs w:val="24"/>
              </w:rPr>
            </w:pPr>
          </w:p>
          <w:p w14:paraId="01465954" w14:textId="77777777" w:rsidR="00D709DE" w:rsidRDefault="00D709DE" w:rsidP="00D24339">
            <w:pPr>
              <w:rPr>
                <w:rFonts w:ascii="Arial" w:hAnsi="Arial" w:cs="Arial"/>
                <w:b/>
                <w:szCs w:val="24"/>
              </w:rPr>
            </w:pPr>
          </w:p>
          <w:p w14:paraId="0B4046EA" w14:textId="1477923D" w:rsidR="00D709DE" w:rsidRDefault="00D709DE" w:rsidP="00D24339">
            <w:pPr>
              <w:rPr>
                <w:rFonts w:ascii="Arial" w:hAnsi="Arial" w:cs="Arial"/>
                <w:b/>
                <w:szCs w:val="24"/>
              </w:rPr>
            </w:pPr>
            <w:r>
              <w:rPr>
                <w:rFonts w:ascii="Arial" w:hAnsi="Arial" w:cs="Arial"/>
                <w:b/>
                <w:szCs w:val="24"/>
              </w:rPr>
              <w:t>Karen Kauffman</w:t>
            </w:r>
          </w:p>
          <w:p w14:paraId="5895AA77" w14:textId="750FCE66" w:rsidR="003C5EDA" w:rsidRPr="00DC3695" w:rsidRDefault="003C5EDA" w:rsidP="00D24339">
            <w:pPr>
              <w:rPr>
                <w:rFonts w:ascii="Arial" w:hAnsi="Arial" w:cs="Arial"/>
                <w:b/>
                <w:szCs w:val="24"/>
              </w:rPr>
            </w:pPr>
          </w:p>
        </w:tc>
      </w:tr>
      <w:tr w:rsidR="00F25771" w:rsidRPr="00DC3695" w14:paraId="0862DB02" w14:textId="77777777" w:rsidTr="00D24339">
        <w:trPr>
          <w:trHeight w:val="79"/>
        </w:trPr>
        <w:tc>
          <w:tcPr>
            <w:tcW w:w="735" w:type="dxa"/>
          </w:tcPr>
          <w:p w14:paraId="6589CD54" w14:textId="525D6F29" w:rsidR="00F25771" w:rsidRPr="00DC3695" w:rsidRDefault="00EC2116" w:rsidP="00D24339">
            <w:pPr>
              <w:rPr>
                <w:rFonts w:ascii="Arial" w:hAnsi="Arial" w:cs="Arial"/>
                <w:b/>
                <w:bCs/>
                <w:szCs w:val="24"/>
              </w:rPr>
            </w:pPr>
            <w:r>
              <w:rPr>
                <w:rFonts w:ascii="Arial" w:hAnsi="Arial" w:cs="Arial"/>
                <w:b/>
                <w:bCs/>
                <w:szCs w:val="24"/>
              </w:rPr>
              <w:lastRenderedPageBreak/>
              <w:t>6</w:t>
            </w:r>
            <w:r w:rsidR="00F25771" w:rsidRPr="00DC3695">
              <w:rPr>
                <w:rFonts w:ascii="Arial" w:hAnsi="Arial" w:cs="Arial"/>
                <w:b/>
                <w:bCs/>
                <w:szCs w:val="24"/>
              </w:rPr>
              <w:t>.</w:t>
            </w:r>
          </w:p>
        </w:tc>
        <w:tc>
          <w:tcPr>
            <w:tcW w:w="7678" w:type="dxa"/>
          </w:tcPr>
          <w:p w14:paraId="7EB707A8" w14:textId="77777777" w:rsidR="00736098" w:rsidRDefault="00F25771" w:rsidP="00D24339">
            <w:pPr>
              <w:rPr>
                <w:rFonts w:ascii="Arial" w:hAnsi="Arial" w:cs="Arial"/>
                <w:b/>
                <w:szCs w:val="24"/>
              </w:rPr>
            </w:pPr>
            <w:r w:rsidRPr="00DC3695">
              <w:rPr>
                <w:rFonts w:ascii="Arial" w:hAnsi="Arial" w:cs="Arial"/>
                <w:b/>
                <w:szCs w:val="24"/>
              </w:rPr>
              <w:t xml:space="preserve">Initial thinking of focus and priorities for Children and Young People’s Plan 2025-28. Potential areas to consider: </w:t>
            </w:r>
          </w:p>
          <w:p w14:paraId="5FF7F0C4" w14:textId="4F2A9860" w:rsidR="00736098" w:rsidRDefault="00F25771" w:rsidP="00D24339">
            <w:pPr>
              <w:rPr>
                <w:rFonts w:ascii="Arial" w:hAnsi="Arial" w:cs="Arial"/>
                <w:szCs w:val="24"/>
              </w:rPr>
            </w:pPr>
            <w:r w:rsidRPr="00DC3695">
              <w:rPr>
                <w:rFonts w:ascii="Arial" w:hAnsi="Arial" w:cs="Arial"/>
                <w:szCs w:val="24"/>
              </w:rPr>
              <w:t>Cllr Langan - What should go into it, the process for building it, how partners feel it can be best fed into. Is</w:t>
            </w:r>
            <w:r w:rsidR="00F90629">
              <w:rPr>
                <w:rFonts w:ascii="Arial" w:hAnsi="Arial" w:cs="Arial"/>
                <w:szCs w:val="24"/>
              </w:rPr>
              <w:t>abel</w:t>
            </w:r>
            <w:r w:rsidRPr="00DC3695">
              <w:rPr>
                <w:rFonts w:ascii="Arial" w:hAnsi="Arial" w:cs="Arial"/>
                <w:szCs w:val="24"/>
              </w:rPr>
              <w:t xml:space="preserve"> Noonan - How do we develop priorities for 2025-28. Cllr Langan – We have a good basis on 5 sub-groups, plus a lot of recommendation</w:t>
            </w:r>
            <w:r w:rsidR="00736098">
              <w:rPr>
                <w:rFonts w:ascii="Arial" w:hAnsi="Arial" w:cs="Arial"/>
                <w:szCs w:val="24"/>
              </w:rPr>
              <w:t>s</w:t>
            </w:r>
            <w:r w:rsidRPr="00DC3695">
              <w:rPr>
                <w:rFonts w:ascii="Arial" w:hAnsi="Arial" w:cs="Arial"/>
                <w:szCs w:val="24"/>
              </w:rPr>
              <w:t xml:space="preserve"> from JSNA and what was done with last </w:t>
            </w:r>
            <w:r w:rsidR="00736098">
              <w:rPr>
                <w:rFonts w:ascii="Arial" w:hAnsi="Arial" w:cs="Arial"/>
                <w:szCs w:val="24"/>
              </w:rPr>
              <w:t>C</w:t>
            </w:r>
            <w:r w:rsidRPr="00DC3695">
              <w:rPr>
                <w:rFonts w:ascii="Arial" w:hAnsi="Arial" w:cs="Arial"/>
                <w:szCs w:val="24"/>
              </w:rPr>
              <w:t xml:space="preserve">hildren &amp; </w:t>
            </w:r>
            <w:r w:rsidR="00736098">
              <w:rPr>
                <w:rFonts w:ascii="Arial" w:hAnsi="Arial" w:cs="Arial"/>
                <w:szCs w:val="24"/>
              </w:rPr>
              <w:t>Y</w:t>
            </w:r>
            <w:r w:rsidRPr="00DC3695">
              <w:rPr>
                <w:rFonts w:ascii="Arial" w:hAnsi="Arial" w:cs="Arial"/>
                <w:szCs w:val="24"/>
              </w:rPr>
              <w:t xml:space="preserve">oung </w:t>
            </w:r>
            <w:r w:rsidR="00736098">
              <w:rPr>
                <w:rFonts w:ascii="Arial" w:hAnsi="Arial" w:cs="Arial"/>
                <w:szCs w:val="24"/>
              </w:rPr>
              <w:t>P</w:t>
            </w:r>
            <w:r w:rsidRPr="00DC3695">
              <w:rPr>
                <w:rFonts w:ascii="Arial" w:hAnsi="Arial" w:cs="Arial"/>
                <w:szCs w:val="24"/>
              </w:rPr>
              <w:t xml:space="preserve">eople’s </w:t>
            </w:r>
            <w:r w:rsidR="00736098">
              <w:rPr>
                <w:rFonts w:ascii="Arial" w:hAnsi="Arial" w:cs="Arial"/>
                <w:szCs w:val="24"/>
              </w:rPr>
              <w:t>P</w:t>
            </w:r>
            <w:r w:rsidRPr="00DC3695">
              <w:rPr>
                <w:rFonts w:ascii="Arial" w:hAnsi="Arial" w:cs="Arial"/>
                <w:szCs w:val="24"/>
              </w:rPr>
              <w:t>lan. Important to try give it some life, as much lived experience as possible from children &amp; young people and from children &amp; families, would like recommendations on how is best to do that. How we measure accountability how often do we look at it and we monitor performance against the plan.</w:t>
            </w:r>
          </w:p>
          <w:p w14:paraId="373A5431" w14:textId="77777777" w:rsidR="00736098" w:rsidRDefault="00736098" w:rsidP="00D24339">
            <w:pPr>
              <w:rPr>
                <w:rFonts w:ascii="Arial" w:hAnsi="Arial" w:cs="Arial"/>
                <w:szCs w:val="24"/>
              </w:rPr>
            </w:pPr>
          </w:p>
          <w:p w14:paraId="4ECBBB9D" w14:textId="77777777" w:rsidR="006F77B9" w:rsidRDefault="00F25771" w:rsidP="00D24339">
            <w:pPr>
              <w:rPr>
                <w:rFonts w:ascii="Arial" w:hAnsi="Arial" w:cs="Arial"/>
                <w:szCs w:val="24"/>
              </w:rPr>
            </w:pPr>
            <w:r w:rsidRPr="00DC3695">
              <w:rPr>
                <w:rFonts w:ascii="Arial" w:hAnsi="Arial" w:cs="Arial"/>
                <w:szCs w:val="24"/>
              </w:rPr>
              <w:t>Chris</w:t>
            </w:r>
            <w:r w:rsidR="00736098">
              <w:rPr>
                <w:rFonts w:ascii="Arial" w:hAnsi="Arial" w:cs="Arial"/>
                <w:szCs w:val="24"/>
              </w:rPr>
              <w:t xml:space="preserve"> </w:t>
            </w:r>
            <w:r w:rsidRPr="00DC3695">
              <w:rPr>
                <w:rFonts w:ascii="Arial" w:hAnsi="Arial" w:cs="Arial"/>
                <w:szCs w:val="24"/>
              </w:rPr>
              <w:t>W</w:t>
            </w:r>
            <w:r w:rsidR="00736098">
              <w:rPr>
                <w:rFonts w:ascii="Arial" w:hAnsi="Arial" w:cs="Arial"/>
                <w:szCs w:val="24"/>
              </w:rPr>
              <w:t>illiams explained</w:t>
            </w:r>
            <w:r w:rsidRPr="00DC3695">
              <w:rPr>
                <w:rFonts w:ascii="Arial" w:hAnsi="Arial" w:cs="Arial"/>
                <w:szCs w:val="24"/>
              </w:rPr>
              <w:t xml:space="preserve"> what</w:t>
            </w:r>
            <w:r w:rsidR="00736098">
              <w:rPr>
                <w:rFonts w:ascii="Arial" w:hAnsi="Arial" w:cs="Arial"/>
                <w:szCs w:val="24"/>
              </w:rPr>
              <w:t xml:space="preserve"> i</w:t>
            </w:r>
            <w:r w:rsidRPr="00DC3695">
              <w:rPr>
                <w:rFonts w:ascii="Arial" w:hAnsi="Arial" w:cs="Arial"/>
                <w:szCs w:val="24"/>
              </w:rPr>
              <w:t xml:space="preserve">s important from </w:t>
            </w:r>
            <w:r w:rsidR="00736098">
              <w:rPr>
                <w:rFonts w:ascii="Arial" w:hAnsi="Arial" w:cs="Arial"/>
                <w:szCs w:val="24"/>
              </w:rPr>
              <w:t xml:space="preserve">a </w:t>
            </w:r>
            <w:r w:rsidRPr="00DC3695">
              <w:rPr>
                <w:rFonts w:ascii="Arial" w:hAnsi="Arial" w:cs="Arial"/>
                <w:szCs w:val="24"/>
              </w:rPr>
              <w:t>police point of view</w:t>
            </w:r>
            <w:r w:rsidR="00736098">
              <w:rPr>
                <w:rFonts w:ascii="Arial" w:hAnsi="Arial" w:cs="Arial"/>
                <w:szCs w:val="24"/>
              </w:rPr>
              <w:t>.</w:t>
            </w:r>
            <w:r w:rsidRPr="00DC3695">
              <w:rPr>
                <w:rFonts w:ascii="Arial" w:hAnsi="Arial" w:cs="Arial"/>
                <w:szCs w:val="24"/>
              </w:rPr>
              <w:t xml:space="preserve"> </w:t>
            </w:r>
            <w:r w:rsidR="00736098">
              <w:rPr>
                <w:rFonts w:ascii="Arial" w:hAnsi="Arial" w:cs="Arial"/>
                <w:szCs w:val="24"/>
              </w:rPr>
              <w:t>W</w:t>
            </w:r>
            <w:r w:rsidRPr="00DC3695">
              <w:rPr>
                <w:rFonts w:ascii="Arial" w:hAnsi="Arial" w:cs="Arial"/>
                <w:szCs w:val="24"/>
              </w:rPr>
              <w:t>e struggle to engage with children</w:t>
            </w:r>
            <w:r w:rsidR="00736098">
              <w:rPr>
                <w:rFonts w:ascii="Arial" w:hAnsi="Arial" w:cs="Arial"/>
                <w:szCs w:val="24"/>
              </w:rPr>
              <w:t xml:space="preserve"> from the wellbe</w:t>
            </w:r>
            <w:r w:rsidR="006F77B9">
              <w:rPr>
                <w:rFonts w:ascii="Arial" w:hAnsi="Arial" w:cs="Arial"/>
                <w:szCs w:val="24"/>
              </w:rPr>
              <w:t>ing side</w:t>
            </w:r>
            <w:r w:rsidRPr="00DC3695">
              <w:rPr>
                <w:rFonts w:ascii="Arial" w:hAnsi="Arial" w:cs="Arial"/>
                <w:szCs w:val="24"/>
              </w:rPr>
              <w:t>, they would like to look at the safeguarding and how they can help and support.</w:t>
            </w:r>
          </w:p>
          <w:p w14:paraId="2A92EB93" w14:textId="1F1F2543" w:rsidR="006F77B9" w:rsidRDefault="006F77B9" w:rsidP="00D24339">
            <w:pPr>
              <w:rPr>
                <w:rFonts w:ascii="Arial" w:hAnsi="Arial" w:cs="Arial"/>
                <w:b/>
                <w:bCs/>
                <w:szCs w:val="24"/>
              </w:rPr>
            </w:pPr>
            <w:r>
              <w:rPr>
                <w:rFonts w:ascii="Arial" w:hAnsi="Arial" w:cs="Arial"/>
                <w:b/>
                <w:bCs/>
                <w:szCs w:val="24"/>
              </w:rPr>
              <w:t>Action: Chris Williams to look at safeguarding of children from a police perspective.</w:t>
            </w:r>
          </w:p>
          <w:p w14:paraId="7C9ECCCF" w14:textId="77777777" w:rsidR="006F77B9" w:rsidRPr="006F77B9" w:rsidRDefault="006F77B9" w:rsidP="00D24339">
            <w:pPr>
              <w:rPr>
                <w:rFonts w:ascii="Arial" w:hAnsi="Arial" w:cs="Arial"/>
                <w:b/>
                <w:bCs/>
                <w:szCs w:val="24"/>
              </w:rPr>
            </w:pPr>
          </w:p>
          <w:p w14:paraId="7A1250EC" w14:textId="212C6EAC" w:rsidR="00207595" w:rsidRDefault="00F25771" w:rsidP="00D24339">
            <w:pPr>
              <w:rPr>
                <w:rFonts w:ascii="Arial" w:hAnsi="Arial" w:cs="Arial"/>
                <w:szCs w:val="24"/>
              </w:rPr>
            </w:pPr>
            <w:r w:rsidRPr="00DC3695">
              <w:rPr>
                <w:rFonts w:ascii="Arial" w:hAnsi="Arial" w:cs="Arial"/>
                <w:szCs w:val="24"/>
              </w:rPr>
              <w:t>Laura</w:t>
            </w:r>
            <w:r w:rsidR="006F77B9">
              <w:rPr>
                <w:rFonts w:ascii="Arial" w:hAnsi="Arial" w:cs="Arial"/>
                <w:szCs w:val="24"/>
              </w:rPr>
              <w:t xml:space="preserve"> </w:t>
            </w:r>
            <w:r w:rsidRPr="00DC3695">
              <w:rPr>
                <w:rFonts w:ascii="Arial" w:hAnsi="Arial" w:cs="Arial"/>
                <w:szCs w:val="24"/>
              </w:rPr>
              <w:t>M</w:t>
            </w:r>
            <w:r w:rsidR="006F77B9">
              <w:rPr>
                <w:rFonts w:ascii="Arial" w:hAnsi="Arial" w:cs="Arial"/>
                <w:szCs w:val="24"/>
              </w:rPr>
              <w:t>arsh</w:t>
            </w:r>
            <w:r w:rsidR="00A45B9C">
              <w:rPr>
                <w:rFonts w:ascii="Arial" w:hAnsi="Arial" w:cs="Arial"/>
                <w:szCs w:val="24"/>
              </w:rPr>
              <w:t xml:space="preserve"> asked if</w:t>
            </w:r>
            <w:r w:rsidRPr="00DC3695">
              <w:rPr>
                <w:rFonts w:ascii="Arial" w:hAnsi="Arial" w:cs="Arial"/>
                <w:szCs w:val="24"/>
              </w:rPr>
              <w:t xml:space="preserve"> there </w:t>
            </w:r>
            <w:r w:rsidR="00A45B9C">
              <w:rPr>
                <w:rFonts w:ascii="Arial" w:hAnsi="Arial" w:cs="Arial"/>
                <w:szCs w:val="24"/>
              </w:rPr>
              <w:t xml:space="preserve">is </w:t>
            </w:r>
            <w:r w:rsidRPr="00DC3695">
              <w:rPr>
                <w:rFonts w:ascii="Arial" w:hAnsi="Arial" w:cs="Arial"/>
                <w:szCs w:val="24"/>
              </w:rPr>
              <w:t xml:space="preserve">a way to challenge ourselves and be more ambitious with our </w:t>
            </w:r>
            <w:r w:rsidR="00A45B9C">
              <w:rPr>
                <w:rFonts w:ascii="Arial" w:hAnsi="Arial" w:cs="Arial"/>
                <w:szCs w:val="24"/>
              </w:rPr>
              <w:t>C</w:t>
            </w:r>
            <w:r w:rsidRPr="00DC3695">
              <w:rPr>
                <w:rFonts w:ascii="Arial" w:hAnsi="Arial" w:cs="Arial"/>
                <w:szCs w:val="24"/>
              </w:rPr>
              <w:t xml:space="preserve">hildren and </w:t>
            </w:r>
            <w:r w:rsidR="00A45B9C">
              <w:rPr>
                <w:rFonts w:ascii="Arial" w:hAnsi="Arial" w:cs="Arial"/>
                <w:szCs w:val="24"/>
              </w:rPr>
              <w:t>Y</w:t>
            </w:r>
            <w:r w:rsidRPr="00DC3695">
              <w:rPr>
                <w:rFonts w:ascii="Arial" w:hAnsi="Arial" w:cs="Arial"/>
                <w:szCs w:val="24"/>
              </w:rPr>
              <w:t xml:space="preserve">oung </w:t>
            </w:r>
            <w:r w:rsidR="00A45B9C">
              <w:rPr>
                <w:rFonts w:ascii="Arial" w:hAnsi="Arial" w:cs="Arial"/>
                <w:szCs w:val="24"/>
              </w:rPr>
              <w:t>P</w:t>
            </w:r>
            <w:r w:rsidRPr="00DC3695">
              <w:rPr>
                <w:rFonts w:ascii="Arial" w:hAnsi="Arial" w:cs="Arial"/>
                <w:szCs w:val="24"/>
              </w:rPr>
              <w:t xml:space="preserve">eoples </w:t>
            </w:r>
            <w:r w:rsidR="00A45B9C">
              <w:rPr>
                <w:rFonts w:ascii="Arial" w:hAnsi="Arial" w:cs="Arial"/>
                <w:szCs w:val="24"/>
              </w:rPr>
              <w:t>P</w:t>
            </w:r>
            <w:r w:rsidRPr="00DC3695">
              <w:rPr>
                <w:rFonts w:ascii="Arial" w:hAnsi="Arial" w:cs="Arial"/>
                <w:szCs w:val="24"/>
              </w:rPr>
              <w:t xml:space="preserve">lan? </w:t>
            </w:r>
            <w:r w:rsidR="00A45B9C">
              <w:rPr>
                <w:rFonts w:ascii="Arial" w:hAnsi="Arial" w:cs="Arial"/>
                <w:szCs w:val="24"/>
              </w:rPr>
              <w:t xml:space="preserve">Laura pointed as an example to the work in Knowsley where advertising is being limited </w:t>
            </w:r>
            <w:r w:rsidR="000C1670">
              <w:rPr>
                <w:rFonts w:ascii="Arial" w:hAnsi="Arial" w:cs="Arial"/>
                <w:szCs w:val="24"/>
              </w:rPr>
              <w:t>on unhealthy food in council run services.</w:t>
            </w:r>
            <w:r w:rsidRPr="00DC3695">
              <w:rPr>
                <w:rFonts w:ascii="Arial" w:hAnsi="Arial" w:cs="Arial"/>
                <w:szCs w:val="24"/>
              </w:rPr>
              <w:t xml:space="preserve"> Cllr Langan – Work in Knowsley is interesting, but not sure how it would work funding wise for the council. Will be worth everyone to look at which priorities could be </w:t>
            </w:r>
            <w:proofErr w:type="gramStart"/>
            <w:r w:rsidRPr="00DC3695">
              <w:rPr>
                <w:rFonts w:ascii="Arial" w:hAnsi="Arial" w:cs="Arial"/>
                <w:szCs w:val="24"/>
              </w:rPr>
              <w:t>main focus</w:t>
            </w:r>
            <w:proofErr w:type="gramEnd"/>
            <w:r w:rsidRPr="00DC3695">
              <w:rPr>
                <w:rFonts w:ascii="Arial" w:hAnsi="Arial" w:cs="Arial"/>
                <w:szCs w:val="24"/>
              </w:rPr>
              <w:t xml:space="preserve">. </w:t>
            </w:r>
          </w:p>
          <w:p w14:paraId="36D08435" w14:textId="77777777" w:rsidR="00207595" w:rsidRDefault="00207595" w:rsidP="00D24339">
            <w:pPr>
              <w:rPr>
                <w:rFonts w:ascii="Arial" w:hAnsi="Arial" w:cs="Arial"/>
                <w:szCs w:val="24"/>
              </w:rPr>
            </w:pPr>
          </w:p>
          <w:p w14:paraId="776E38D0" w14:textId="437D1D97" w:rsidR="00ED5476" w:rsidRDefault="00F25771" w:rsidP="00D24339">
            <w:pPr>
              <w:rPr>
                <w:rFonts w:ascii="Arial" w:hAnsi="Arial" w:cs="Arial"/>
                <w:szCs w:val="24"/>
              </w:rPr>
            </w:pPr>
            <w:r w:rsidRPr="00DC3695">
              <w:rPr>
                <w:rFonts w:ascii="Arial" w:hAnsi="Arial" w:cs="Arial"/>
                <w:szCs w:val="24"/>
              </w:rPr>
              <w:t xml:space="preserve">Cllr Waddlelove </w:t>
            </w:r>
            <w:r w:rsidR="00207595">
              <w:rPr>
                <w:rFonts w:ascii="Arial" w:hAnsi="Arial" w:cs="Arial"/>
                <w:szCs w:val="24"/>
              </w:rPr>
              <w:t>explained that it is important when putting a Plan together that it is a living, breathing document, that should be kept under review.</w:t>
            </w:r>
            <w:r w:rsidRPr="00DC3695">
              <w:rPr>
                <w:rFonts w:ascii="Arial" w:hAnsi="Arial" w:cs="Arial"/>
                <w:szCs w:val="24"/>
              </w:rPr>
              <w:t xml:space="preserve"> Is</w:t>
            </w:r>
            <w:r w:rsidR="00C7576D">
              <w:rPr>
                <w:rFonts w:ascii="Arial" w:hAnsi="Arial" w:cs="Arial"/>
                <w:szCs w:val="24"/>
              </w:rPr>
              <w:t>abel</w:t>
            </w:r>
            <w:r w:rsidRPr="00DC3695">
              <w:rPr>
                <w:rFonts w:ascii="Arial" w:hAnsi="Arial" w:cs="Arial"/>
                <w:szCs w:val="24"/>
              </w:rPr>
              <w:t xml:space="preserve"> Noonan </w:t>
            </w:r>
            <w:r w:rsidR="00C7576D">
              <w:rPr>
                <w:rFonts w:ascii="Arial" w:hAnsi="Arial" w:cs="Arial"/>
                <w:szCs w:val="24"/>
              </w:rPr>
              <w:t>responded that</w:t>
            </w:r>
            <w:r w:rsidRPr="00DC3695">
              <w:rPr>
                <w:rFonts w:ascii="Arial" w:hAnsi="Arial" w:cs="Arial"/>
                <w:szCs w:val="24"/>
              </w:rPr>
              <w:t xml:space="preserve"> in </w:t>
            </w:r>
            <w:r w:rsidR="00C7576D">
              <w:rPr>
                <w:rFonts w:ascii="Arial" w:hAnsi="Arial" w:cs="Arial"/>
                <w:szCs w:val="24"/>
              </w:rPr>
              <w:t>the c</w:t>
            </w:r>
            <w:r w:rsidRPr="00DC3695">
              <w:rPr>
                <w:rFonts w:ascii="Arial" w:hAnsi="Arial" w:cs="Arial"/>
                <w:szCs w:val="24"/>
              </w:rPr>
              <w:t xml:space="preserve">urrent </w:t>
            </w:r>
            <w:r w:rsidR="00C7576D">
              <w:rPr>
                <w:rFonts w:ascii="Arial" w:hAnsi="Arial" w:cs="Arial"/>
                <w:szCs w:val="24"/>
              </w:rPr>
              <w:t>C</w:t>
            </w:r>
            <w:r w:rsidRPr="00DC3695">
              <w:rPr>
                <w:rFonts w:ascii="Arial" w:hAnsi="Arial" w:cs="Arial"/>
                <w:szCs w:val="24"/>
              </w:rPr>
              <w:t xml:space="preserve">hildren and </w:t>
            </w:r>
            <w:r w:rsidR="00C7576D">
              <w:rPr>
                <w:rFonts w:ascii="Arial" w:hAnsi="Arial" w:cs="Arial"/>
                <w:szCs w:val="24"/>
              </w:rPr>
              <w:t>Y</w:t>
            </w:r>
            <w:r w:rsidRPr="00DC3695">
              <w:rPr>
                <w:rFonts w:ascii="Arial" w:hAnsi="Arial" w:cs="Arial"/>
                <w:szCs w:val="24"/>
              </w:rPr>
              <w:t xml:space="preserve">oung </w:t>
            </w:r>
            <w:r w:rsidR="00C7576D">
              <w:rPr>
                <w:rFonts w:ascii="Arial" w:hAnsi="Arial" w:cs="Arial"/>
                <w:szCs w:val="24"/>
              </w:rPr>
              <w:t>P</w:t>
            </w:r>
            <w:r w:rsidRPr="00DC3695">
              <w:rPr>
                <w:rFonts w:ascii="Arial" w:hAnsi="Arial" w:cs="Arial"/>
                <w:szCs w:val="24"/>
              </w:rPr>
              <w:t xml:space="preserve">eople’s </w:t>
            </w:r>
            <w:r w:rsidR="00C7576D">
              <w:rPr>
                <w:rFonts w:ascii="Arial" w:hAnsi="Arial" w:cs="Arial"/>
                <w:szCs w:val="24"/>
              </w:rPr>
              <w:t>P</w:t>
            </w:r>
            <w:r w:rsidRPr="00DC3695">
              <w:rPr>
                <w:rFonts w:ascii="Arial" w:hAnsi="Arial" w:cs="Arial"/>
                <w:szCs w:val="24"/>
              </w:rPr>
              <w:t>lan we have 5 strategic outcomes</w:t>
            </w:r>
            <w:r w:rsidR="00ED5476">
              <w:rPr>
                <w:rFonts w:ascii="Arial" w:hAnsi="Arial" w:cs="Arial"/>
                <w:szCs w:val="24"/>
              </w:rPr>
              <w:t xml:space="preserve"> with priorities. Each Strategic Outcome</w:t>
            </w:r>
            <w:r w:rsidR="0074210C">
              <w:rPr>
                <w:rFonts w:ascii="Arial" w:hAnsi="Arial" w:cs="Arial"/>
                <w:szCs w:val="24"/>
              </w:rPr>
              <w:t xml:space="preserve"> has a Strategy Group and action plan which is monitored and reported at intervals to the Children’s Trust Executive. In terms of new priorities</w:t>
            </w:r>
            <w:r w:rsidR="00865124">
              <w:rPr>
                <w:rFonts w:ascii="Arial" w:hAnsi="Arial" w:cs="Arial"/>
                <w:szCs w:val="24"/>
              </w:rPr>
              <w:t>,</w:t>
            </w:r>
            <w:r w:rsidR="0074210C">
              <w:rPr>
                <w:rFonts w:ascii="Arial" w:hAnsi="Arial" w:cs="Arial"/>
                <w:szCs w:val="24"/>
              </w:rPr>
              <w:t xml:space="preserve"> these should be ref</w:t>
            </w:r>
            <w:r w:rsidR="00865124">
              <w:rPr>
                <w:rFonts w:ascii="Arial" w:hAnsi="Arial" w:cs="Arial"/>
                <w:szCs w:val="24"/>
              </w:rPr>
              <w:t>l</w:t>
            </w:r>
            <w:r w:rsidR="0074210C">
              <w:rPr>
                <w:rFonts w:ascii="Arial" w:hAnsi="Arial" w:cs="Arial"/>
                <w:szCs w:val="24"/>
              </w:rPr>
              <w:t>ective of what as a partnership we</w:t>
            </w:r>
            <w:r w:rsidR="00865124">
              <w:rPr>
                <w:rFonts w:ascii="Arial" w:hAnsi="Arial" w:cs="Arial"/>
                <w:szCs w:val="24"/>
              </w:rPr>
              <w:t xml:space="preserve"> can do together to improve outcomes for children and young people and their families.</w:t>
            </w:r>
          </w:p>
          <w:p w14:paraId="716C16B5" w14:textId="77777777" w:rsidR="00ED5476" w:rsidRDefault="00ED5476" w:rsidP="00D24339">
            <w:pPr>
              <w:rPr>
                <w:rFonts w:ascii="Arial" w:hAnsi="Arial" w:cs="Arial"/>
                <w:szCs w:val="24"/>
              </w:rPr>
            </w:pPr>
          </w:p>
          <w:p w14:paraId="51E3EB89" w14:textId="139B5786" w:rsidR="00D06765" w:rsidRDefault="00F25771" w:rsidP="00D24339">
            <w:pPr>
              <w:rPr>
                <w:rFonts w:ascii="Arial" w:hAnsi="Arial" w:cs="Arial"/>
                <w:szCs w:val="24"/>
              </w:rPr>
            </w:pPr>
            <w:r w:rsidRPr="00DC3695">
              <w:rPr>
                <w:rFonts w:ascii="Arial" w:hAnsi="Arial" w:cs="Arial"/>
                <w:szCs w:val="24"/>
              </w:rPr>
              <w:t>Angela</w:t>
            </w:r>
            <w:r w:rsidR="00F90629">
              <w:rPr>
                <w:rFonts w:ascii="Arial" w:hAnsi="Arial" w:cs="Arial"/>
                <w:szCs w:val="24"/>
              </w:rPr>
              <w:t xml:space="preserve"> </w:t>
            </w:r>
            <w:r w:rsidRPr="00DC3695">
              <w:rPr>
                <w:rFonts w:ascii="Arial" w:hAnsi="Arial" w:cs="Arial"/>
                <w:szCs w:val="24"/>
              </w:rPr>
              <w:t>L</w:t>
            </w:r>
            <w:r w:rsidR="00F90629">
              <w:rPr>
                <w:rFonts w:ascii="Arial" w:hAnsi="Arial" w:cs="Arial"/>
                <w:szCs w:val="24"/>
              </w:rPr>
              <w:t>ewis</w:t>
            </w:r>
            <w:r w:rsidRPr="00DC3695">
              <w:rPr>
                <w:rFonts w:ascii="Arial" w:hAnsi="Arial" w:cs="Arial"/>
                <w:szCs w:val="24"/>
              </w:rPr>
              <w:t xml:space="preserve"> asked if commissioning and co-production is threaded through each priority and how it links through and how actions developed with co-production. Clare</w:t>
            </w:r>
            <w:r w:rsidR="00F90629">
              <w:rPr>
                <w:rFonts w:ascii="Arial" w:hAnsi="Arial" w:cs="Arial"/>
                <w:szCs w:val="24"/>
              </w:rPr>
              <w:t xml:space="preserve"> </w:t>
            </w:r>
            <w:r w:rsidRPr="00DC3695">
              <w:rPr>
                <w:rFonts w:ascii="Arial" w:hAnsi="Arial" w:cs="Arial"/>
                <w:szCs w:val="24"/>
              </w:rPr>
              <w:t>C</w:t>
            </w:r>
            <w:r w:rsidR="00F90629">
              <w:rPr>
                <w:rFonts w:ascii="Arial" w:hAnsi="Arial" w:cs="Arial"/>
                <w:szCs w:val="24"/>
              </w:rPr>
              <w:t>rerand</w:t>
            </w:r>
            <w:r w:rsidRPr="00DC3695">
              <w:rPr>
                <w:rFonts w:ascii="Arial" w:hAnsi="Arial" w:cs="Arial"/>
                <w:szCs w:val="24"/>
              </w:rPr>
              <w:t xml:space="preserve"> </w:t>
            </w:r>
            <w:r w:rsidR="00F90629">
              <w:rPr>
                <w:rFonts w:ascii="Arial" w:hAnsi="Arial" w:cs="Arial"/>
                <w:szCs w:val="24"/>
              </w:rPr>
              <w:t>pointed to</w:t>
            </w:r>
            <w:r w:rsidRPr="00DC3695">
              <w:rPr>
                <w:rFonts w:ascii="Arial" w:hAnsi="Arial" w:cs="Arial"/>
                <w:szCs w:val="24"/>
              </w:rPr>
              <w:t xml:space="preserve"> work with ACB neurodiversity pathway</w:t>
            </w:r>
            <w:r w:rsidR="00F90629">
              <w:rPr>
                <w:rFonts w:ascii="Arial" w:hAnsi="Arial" w:cs="Arial"/>
                <w:szCs w:val="24"/>
              </w:rPr>
              <w:t>;</w:t>
            </w:r>
            <w:r w:rsidRPr="00DC3695">
              <w:rPr>
                <w:rFonts w:ascii="Arial" w:hAnsi="Arial" w:cs="Arial"/>
                <w:szCs w:val="24"/>
              </w:rPr>
              <w:t xml:space="preserve"> lots of work with co-production from </w:t>
            </w:r>
            <w:r w:rsidRPr="00DC3695">
              <w:rPr>
                <w:rFonts w:ascii="Arial" w:hAnsi="Arial" w:cs="Arial"/>
                <w:szCs w:val="24"/>
              </w:rPr>
              <w:lastRenderedPageBreak/>
              <w:t xml:space="preserve">voice of young people and parents good place to look at for </w:t>
            </w:r>
            <w:r w:rsidR="00F90629">
              <w:rPr>
                <w:rFonts w:ascii="Arial" w:hAnsi="Arial" w:cs="Arial"/>
                <w:szCs w:val="24"/>
              </w:rPr>
              <w:t>20</w:t>
            </w:r>
            <w:r w:rsidRPr="00DC3695">
              <w:rPr>
                <w:rFonts w:ascii="Arial" w:hAnsi="Arial" w:cs="Arial"/>
                <w:szCs w:val="24"/>
              </w:rPr>
              <w:t>25 onwards. Laura</w:t>
            </w:r>
            <w:r w:rsidR="00F90629">
              <w:rPr>
                <w:rFonts w:ascii="Arial" w:hAnsi="Arial" w:cs="Arial"/>
                <w:szCs w:val="24"/>
              </w:rPr>
              <w:t xml:space="preserve"> </w:t>
            </w:r>
            <w:r w:rsidRPr="00DC3695">
              <w:rPr>
                <w:rFonts w:ascii="Arial" w:hAnsi="Arial" w:cs="Arial"/>
                <w:szCs w:val="24"/>
              </w:rPr>
              <w:t>M</w:t>
            </w:r>
            <w:r w:rsidR="00F90629">
              <w:rPr>
                <w:rFonts w:ascii="Arial" w:hAnsi="Arial" w:cs="Arial"/>
                <w:szCs w:val="24"/>
              </w:rPr>
              <w:t>arsh</w:t>
            </w:r>
            <w:r w:rsidRPr="00DC3695">
              <w:rPr>
                <w:rFonts w:ascii="Arial" w:hAnsi="Arial" w:cs="Arial"/>
                <w:szCs w:val="24"/>
              </w:rPr>
              <w:t xml:space="preserve"> </w:t>
            </w:r>
            <w:r w:rsidR="00F90629">
              <w:rPr>
                <w:rFonts w:ascii="Arial" w:hAnsi="Arial" w:cs="Arial"/>
                <w:szCs w:val="24"/>
              </w:rPr>
              <w:t xml:space="preserve">would like to see </w:t>
            </w:r>
            <w:r w:rsidRPr="00DC3695">
              <w:rPr>
                <w:rFonts w:ascii="Arial" w:hAnsi="Arial" w:cs="Arial"/>
                <w:szCs w:val="24"/>
              </w:rPr>
              <w:t xml:space="preserve">Cheshire </w:t>
            </w:r>
            <w:r w:rsidR="00F90629">
              <w:rPr>
                <w:rFonts w:ascii="Arial" w:hAnsi="Arial" w:cs="Arial"/>
                <w:szCs w:val="24"/>
              </w:rPr>
              <w:t>W</w:t>
            </w:r>
            <w:r w:rsidRPr="00DC3695">
              <w:rPr>
                <w:rFonts w:ascii="Arial" w:hAnsi="Arial" w:cs="Arial"/>
                <w:szCs w:val="24"/>
              </w:rPr>
              <w:t xml:space="preserve">est </w:t>
            </w:r>
            <w:r w:rsidR="00F90629">
              <w:rPr>
                <w:rFonts w:ascii="Arial" w:hAnsi="Arial" w:cs="Arial"/>
                <w:szCs w:val="24"/>
              </w:rPr>
              <w:t>at the forefront of the neurodiversity pathway</w:t>
            </w:r>
            <w:r w:rsidR="00D06765">
              <w:rPr>
                <w:rFonts w:ascii="Arial" w:hAnsi="Arial" w:cs="Arial"/>
                <w:szCs w:val="24"/>
              </w:rPr>
              <w:t xml:space="preserve"> with a partnership approach; intervening early before diagnosis and crisis points reached.</w:t>
            </w:r>
            <w:r w:rsidRPr="00DC3695">
              <w:rPr>
                <w:rFonts w:ascii="Arial" w:hAnsi="Arial" w:cs="Arial"/>
                <w:szCs w:val="24"/>
              </w:rPr>
              <w:t xml:space="preserve"> Cllr Langan - happy to support young peoples &amp; parents, make a focus on neurodiversity to access help earlier. </w:t>
            </w:r>
          </w:p>
          <w:p w14:paraId="51702315" w14:textId="77777777" w:rsidR="00D06765" w:rsidRDefault="00D06765" w:rsidP="00D24339">
            <w:pPr>
              <w:rPr>
                <w:rFonts w:ascii="Arial" w:hAnsi="Arial" w:cs="Arial"/>
                <w:szCs w:val="24"/>
              </w:rPr>
            </w:pPr>
          </w:p>
          <w:p w14:paraId="729706BA" w14:textId="1BFF17BE" w:rsidR="00F25771" w:rsidRPr="00DC3695" w:rsidRDefault="00F25771" w:rsidP="00D24339">
            <w:pPr>
              <w:rPr>
                <w:rFonts w:ascii="Arial" w:hAnsi="Arial" w:cs="Arial"/>
                <w:b/>
                <w:szCs w:val="24"/>
              </w:rPr>
            </w:pPr>
            <w:r w:rsidRPr="00DC3695">
              <w:rPr>
                <w:rFonts w:ascii="Arial" w:hAnsi="Arial" w:cs="Arial"/>
                <w:szCs w:val="24"/>
              </w:rPr>
              <w:t>Is</w:t>
            </w:r>
            <w:r w:rsidR="001A0689">
              <w:rPr>
                <w:rFonts w:ascii="Arial" w:hAnsi="Arial" w:cs="Arial"/>
                <w:szCs w:val="24"/>
              </w:rPr>
              <w:t>abel</w:t>
            </w:r>
            <w:r w:rsidRPr="00DC3695">
              <w:rPr>
                <w:rFonts w:ascii="Arial" w:hAnsi="Arial" w:cs="Arial"/>
                <w:szCs w:val="24"/>
              </w:rPr>
              <w:t xml:space="preserve"> Noonan </w:t>
            </w:r>
            <w:r w:rsidR="001A0689">
              <w:rPr>
                <w:rFonts w:ascii="Arial" w:hAnsi="Arial" w:cs="Arial"/>
                <w:szCs w:val="24"/>
              </w:rPr>
              <w:t xml:space="preserve">pointed out that </w:t>
            </w:r>
            <w:r w:rsidRPr="00DC3695">
              <w:rPr>
                <w:rFonts w:ascii="Arial" w:hAnsi="Arial" w:cs="Arial"/>
                <w:szCs w:val="24"/>
              </w:rPr>
              <w:t xml:space="preserve">SEND </w:t>
            </w:r>
            <w:r w:rsidR="001A0689">
              <w:rPr>
                <w:rFonts w:ascii="Arial" w:hAnsi="Arial" w:cs="Arial"/>
                <w:szCs w:val="24"/>
              </w:rPr>
              <w:t>a</w:t>
            </w:r>
            <w:r w:rsidRPr="00DC3695">
              <w:rPr>
                <w:rFonts w:ascii="Arial" w:hAnsi="Arial" w:cs="Arial"/>
                <w:szCs w:val="24"/>
              </w:rPr>
              <w:t>nd E</w:t>
            </w:r>
            <w:r w:rsidR="001A0689">
              <w:rPr>
                <w:rFonts w:ascii="Arial" w:hAnsi="Arial" w:cs="Arial"/>
                <w:szCs w:val="24"/>
              </w:rPr>
              <w:t xml:space="preserve">arly </w:t>
            </w:r>
            <w:r w:rsidRPr="00DC3695">
              <w:rPr>
                <w:rFonts w:ascii="Arial" w:hAnsi="Arial" w:cs="Arial"/>
                <w:szCs w:val="24"/>
              </w:rPr>
              <w:t>H</w:t>
            </w:r>
            <w:r w:rsidR="001A0689">
              <w:rPr>
                <w:rFonts w:ascii="Arial" w:hAnsi="Arial" w:cs="Arial"/>
                <w:szCs w:val="24"/>
              </w:rPr>
              <w:t xml:space="preserve">elp and </w:t>
            </w:r>
            <w:r w:rsidRPr="00DC3695">
              <w:rPr>
                <w:rFonts w:ascii="Arial" w:hAnsi="Arial" w:cs="Arial"/>
                <w:szCs w:val="24"/>
              </w:rPr>
              <w:t>P</w:t>
            </w:r>
            <w:r w:rsidR="001A0689">
              <w:rPr>
                <w:rFonts w:ascii="Arial" w:hAnsi="Arial" w:cs="Arial"/>
                <w:szCs w:val="24"/>
              </w:rPr>
              <w:t>revention</w:t>
            </w:r>
            <w:r w:rsidRPr="00DC3695">
              <w:rPr>
                <w:rFonts w:ascii="Arial" w:hAnsi="Arial" w:cs="Arial"/>
                <w:szCs w:val="24"/>
              </w:rPr>
              <w:t xml:space="preserve"> continue to be priority area</w:t>
            </w:r>
            <w:r w:rsidR="001A0689">
              <w:rPr>
                <w:rFonts w:ascii="Arial" w:hAnsi="Arial" w:cs="Arial"/>
                <w:szCs w:val="24"/>
              </w:rPr>
              <w:t>s and highlighted the recently agreed</w:t>
            </w:r>
            <w:r w:rsidRPr="00DC3695">
              <w:rPr>
                <w:rFonts w:ascii="Arial" w:hAnsi="Arial" w:cs="Arial"/>
                <w:szCs w:val="24"/>
              </w:rPr>
              <w:t xml:space="preserve"> </w:t>
            </w:r>
            <w:r w:rsidR="001A0689">
              <w:rPr>
                <w:rFonts w:ascii="Arial" w:hAnsi="Arial" w:cs="Arial"/>
                <w:szCs w:val="24"/>
              </w:rPr>
              <w:t>D</w:t>
            </w:r>
            <w:r w:rsidRPr="00DC3695">
              <w:rPr>
                <w:rFonts w:ascii="Arial" w:hAnsi="Arial" w:cs="Arial"/>
                <w:szCs w:val="24"/>
              </w:rPr>
              <w:t xml:space="preserve">emand </w:t>
            </w:r>
            <w:r w:rsidR="001A0689">
              <w:rPr>
                <w:rFonts w:ascii="Arial" w:hAnsi="Arial" w:cs="Arial"/>
                <w:szCs w:val="24"/>
              </w:rPr>
              <w:t>M</w:t>
            </w:r>
            <w:r w:rsidRPr="00DC3695">
              <w:rPr>
                <w:rFonts w:ascii="Arial" w:hAnsi="Arial" w:cs="Arial"/>
                <w:szCs w:val="24"/>
              </w:rPr>
              <w:t xml:space="preserve">anagement </w:t>
            </w:r>
            <w:r w:rsidR="001A0689">
              <w:rPr>
                <w:rFonts w:ascii="Arial" w:hAnsi="Arial" w:cs="Arial"/>
                <w:szCs w:val="24"/>
              </w:rPr>
              <w:t>P</w:t>
            </w:r>
            <w:r w:rsidRPr="00DC3695">
              <w:rPr>
                <w:rFonts w:ascii="Arial" w:hAnsi="Arial" w:cs="Arial"/>
                <w:szCs w:val="24"/>
              </w:rPr>
              <w:t>rogramme</w:t>
            </w:r>
            <w:r w:rsidR="001A0689">
              <w:rPr>
                <w:rFonts w:ascii="Arial" w:hAnsi="Arial" w:cs="Arial"/>
                <w:szCs w:val="24"/>
              </w:rPr>
              <w:t xml:space="preserve"> for Early Help </w:t>
            </w:r>
            <w:r w:rsidR="00B13652">
              <w:rPr>
                <w:rFonts w:ascii="Arial" w:hAnsi="Arial" w:cs="Arial"/>
                <w:szCs w:val="24"/>
              </w:rPr>
              <w:t xml:space="preserve">and Prevention. </w:t>
            </w:r>
            <w:r w:rsidR="001A0689">
              <w:rPr>
                <w:rFonts w:ascii="Arial" w:hAnsi="Arial" w:cs="Arial"/>
                <w:szCs w:val="24"/>
              </w:rPr>
              <w:t>Children in Care and Care Leavers w</w:t>
            </w:r>
            <w:r w:rsidR="00B13652">
              <w:rPr>
                <w:rFonts w:ascii="Arial" w:hAnsi="Arial" w:cs="Arial"/>
                <w:szCs w:val="24"/>
              </w:rPr>
              <w:t>ill</w:t>
            </w:r>
            <w:r w:rsidR="001A0689">
              <w:rPr>
                <w:rFonts w:ascii="Arial" w:hAnsi="Arial" w:cs="Arial"/>
                <w:szCs w:val="24"/>
              </w:rPr>
              <w:t xml:space="preserve"> be managed and monitored through the Corporate Parenting Board and </w:t>
            </w:r>
            <w:r w:rsidRPr="00DC3695">
              <w:rPr>
                <w:rFonts w:ascii="Arial" w:hAnsi="Arial" w:cs="Arial"/>
                <w:szCs w:val="24"/>
              </w:rPr>
              <w:t>children in care practice improvement groups that monitor the progress and support to children in care.</w:t>
            </w:r>
            <w:r w:rsidR="00B13652">
              <w:rPr>
                <w:rFonts w:ascii="Arial" w:hAnsi="Arial" w:cs="Arial"/>
                <w:szCs w:val="24"/>
              </w:rPr>
              <w:t xml:space="preserve"> The inclusion of school attendance was discussed as a priority.</w:t>
            </w:r>
            <w:r w:rsidRPr="00DC3695">
              <w:rPr>
                <w:rFonts w:ascii="Arial" w:hAnsi="Arial" w:cs="Arial"/>
                <w:szCs w:val="24"/>
              </w:rPr>
              <w:t xml:space="preserve"> Is</w:t>
            </w:r>
            <w:r w:rsidR="00B13652">
              <w:rPr>
                <w:rFonts w:ascii="Arial" w:hAnsi="Arial" w:cs="Arial"/>
                <w:szCs w:val="24"/>
              </w:rPr>
              <w:t>abel</w:t>
            </w:r>
            <w:r w:rsidRPr="00DC3695">
              <w:rPr>
                <w:rFonts w:ascii="Arial" w:hAnsi="Arial" w:cs="Arial"/>
                <w:szCs w:val="24"/>
              </w:rPr>
              <w:t xml:space="preserve"> Noonan</w:t>
            </w:r>
            <w:r w:rsidR="00B13652">
              <w:rPr>
                <w:rFonts w:ascii="Arial" w:hAnsi="Arial" w:cs="Arial"/>
                <w:szCs w:val="24"/>
              </w:rPr>
              <w:t xml:space="preserve"> explained that school attendance is </w:t>
            </w:r>
            <w:r w:rsidR="008E2868">
              <w:rPr>
                <w:rFonts w:ascii="Arial" w:hAnsi="Arial" w:cs="Arial"/>
                <w:szCs w:val="24"/>
              </w:rPr>
              <w:t xml:space="preserve">currently </w:t>
            </w:r>
            <w:r w:rsidR="00B13652">
              <w:rPr>
                <w:rFonts w:ascii="Arial" w:hAnsi="Arial" w:cs="Arial"/>
                <w:szCs w:val="24"/>
              </w:rPr>
              <w:t>monit</w:t>
            </w:r>
            <w:r w:rsidR="008E2868">
              <w:rPr>
                <w:rFonts w:ascii="Arial" w:hAnsi="Arial" w:cs="Arial"/>
                <w:szCs w:val="24"/>
              </w:rPr>
              <w:t>ored through the Early Help and Prevention Strategic Outcome.</w:t>
            </w:r>
            <w:r w:rsidRPr="00DC3695">
              <w:rPr>
                <w:rFonts w:ascii="Arial" w:hAnsi="Arial" w:cs="Arial"/>
                <w:szCs w:val="24"/>
              </w:rPr>
              <w:t xml:space="preserve">  Debbie</w:t>
            </w:r>
            <w:r w:rsidR="008E2868">
              <w:rPr>
                <w:rFonts w:ascii="Arial" w:hAnsi="Arial" w:cs="Arial"/>
                <w:szCs w:val="24"/>
              </w:rPr>
              <w:t xml:space="preserve"> </w:t>
            </w:r>
            <w:r w:rsidRPr="00DC3695">
              <w:rPr>
                <w:rFonts w:ascii="Arial" w:hAnsi="Arial" w:cs="Arial"/>
                <w:szCs w:val="24"/>
              </w:rPr>
              <w:t>E</w:t>
            </w:r>
            <w:r w:rsidR="008E2868">
              <w:rPr>
                <w:rFonts w:ascii="Arial" w:hAnsi="Arial" w:cs="Arial"/>
                <w:szCs w:val="24"/>
              </w:rPr>
              <w:t>dwards supported its inclusion</w:t>
            </w:r>
            <w:r w:rsidRPr="00DC3695">
              <w:rPr>
                <w:rFonts w:ascii="Arial" w:hAnsi="Arial" w:cs="Arial"/>
                <w:szCs w:val="24"/>
              </w:rPr>
              <w:t xml:space="preserve"> as it is a national focus</w:t>
            </w:r>
            <w:r w:rsidR="008E2868">
              <w:rPr>
                <w:rFonts w:ascii="Arial" w:hAnsi="Arial" w:cs="Arial"/>
                <w:szCs w:val="24"/>
              </w:rPr>
              <w:t xml:space="preserve"> that</w:t>
            </w:r>
            <w:r w:rsidRPr="00DC3695">
              <w:rPr>
                <w:rFonts w:ascii="Arial" w:hAnsi="Arial" w:cs="Arial"/>
                <w:szCs w:val="24"/>
              </w:rPr>
              <w:t xml:space="preserve"> links between wider family and education support, it’s</w:t>
            </w:r>
            <w:r w:rsidR="008E2868">
              <w:rPr>
                <w:rFonts w:ascii="Arial" w:hAnsi="Arial" w:cs="Arial"/>
                <w:szCs w:val="24"/>
              </w:rPr>
              <w:t xml:space="preserve"> a</w:t>
            </w:r>
            <w:r w:rsidRPr="00DC3695">
              <w:rPr>
                <w:rFonts w:ascii="Arial" w:hAnsi="Arial" w:cs="Arial"/>
                <w:szCs w:val="24"/>
              </w:rPr>
              <w:t xml:space="preserve"> joint responsibility not just EHP. David</w:t>
            </w:r>
            <w:r w:rsidR="008E2868">
              <w:rPr>
                <w:rFonts w:ascii="Arial" w:hAnsi="Arial" w:cs="Arial"/>
                <w:szCs w:val="24"/>
              </w:rPr>
              <w:t xml:space="preserve"> </w:t>
            </w:r>
            <w:r w:rsidRPr="00DC3695">
              <w:rPr>
                <w:rFonts w:ascii="Arial" w:hAnsi="Arial" w:cs="Arial"/>
                <w:szCs w:val="24"/>
              </w:rPr>
              <w:t>C</w:t>
            </w:r>
            <w:r w:rsidR="008E2868">
              <w:rPr>
                <w:rFonts w:ascii="Arial" w:hAnsi="Arial" w:cs="Arial"/>
                <w:szCs w:val="24"/>
              </w:rPr>
              <w:t>harlton pointed to the</w:t>
            </w:r>
            <w:r w:rsidRPr="00DC3695">
              <w:rPr>
                <w:rFonts w:ascii="Arial" w:hAnsi="Arial" w:cs="Arial"/>
                <w:szCs w:val="24"/>
              </w:rPr>
              <w:t xml:space="preserve"> changes that have occurred in schools post covid attendance and mental health h</w:t>
            </w:r>
            <w:r w:rsidR="000265D8">
              <w:rPr>
                <w:rFonts w:ascii="Arial" w:hAnsi="Arial" w:cs="Arial"/>
                <w:szCs w:val="24"/>
              </w:rPr>
              <w:t>as</w:t>
            </w:r>
            <w:r w:rsidRPr="00DC3695">
              <w:rPr>
                <w:rFonts w:ascii="Arial" w:hAnsi="Arial" w:cs="Arial"/>
                <w:szCs w:val="24"/>
              </w:rPr>
              <w:t xml:space="preserve"> been the biggest issue. Trying to restore attendance back to pre-covid. Cllr Langan </w:t>
            </w:r>
            <w:r w:rsidR="00986EEF">
              <w:rPr>
                <w:rFonts w:ascii="Arial" w:hAnsi="Arial" w:cs="Arial"/>
                <w:szCs w:val="24"/>
              </w:rPr>
              <w:t xml:space="preserve">asked if Public Health issues such as oral, health, breast </w:t>
            </w:r>
            <w:r w:rsidR="00E20FFE">
              <w:rPr>
                <w:rFonts w:ascii="Arial" w:hAnsi="Arial" w:cs="Arial"/>
                <w:szCs w:val="24"/>
              </w:rPr>
              <w:t>feeding,</w:t>
            </w:r>
            <w:r w:rsidR="00986EEF">
              <w:rPr>
                <w:rFonts w:ascii="Arial" w:hAnsi="Arial" w:cs="Arial"/>
                <w:szCs w:val="24"/>
              </w:rPr>
              <w:t xml:space="preserve"> and substance misuse could be considered as a priority.</w:t>
            </w:r>
            <w:r w:rsidRPr="00DC3695">
              <w:rPr>
                <w:rFonts w:ascii="Arial" w:hAnsi="Arial" w:cs="Arial"/>
                <w:szCs w:val="24"/>
              </w:rPr>
              <w:t xml:space="preserve"> </w:t>
            </w:r>
          </w:p>
          <w:p w14:paraId="24B02F83" w14:textId="6995F502" w:rsidR="00F25771" w:rsidRDefault="00986EEF" w:rsidP="00D24339">
            <w:pPr>
              <w:rPr>
                <w:rFonts w:ascii="Arial" w:hAnsi="Arial" w:cs="Arial"/>
                <w:bCs/>
                <w:szCs w:val="24"/>
              </w:rPr>
            </w:pPr>
            <w:r>
              <w:rPr>
                <w:rFonts w:ascii="Arial" w:hAnsi="Arial" w:cs="Arial"/>
                <w:bCs/>
                <w:szCs w:val="24"/>
              </w:rPr>
              <w:t>Summary of suggested priorities from the meeting:</w:t>
            </w:r>
          </w:p>
          <w:p w14:paraId="5CD476E5" w14:textId="77777777" w:rsidR="00986EEF" w:rsidRDefault="00986EEF" w:rsidP="00D24339">
            <w:pPr>
              <w:rPr>
                <w:rFonts w:ascii="Arial" w:hAnsi="Arial" w:cs="Arial"/>
                <w:bCs/>
                <w:szCs w:val="24"/>
              </w:rPr>
            </w:pPr>
            <w:r>
              <w:rPr>
                <w:rFonts w:ascii="Arial" w:hAnsi="Arial" w:cs="Arial"/>
                <w:bCs/>
                <w:szCs w:val="24"/>
              </w:rPr>
              <w:t>SEND</w:t>
            </w:r>
          </w:p>
          <w:p w14:paraId="6D213E5F" w14:textId="77777777" w:rsidR="00986EEF" w:rsidRDefault="00986EEF" w:rsidP="00D24339">
            <w:pPr>
              <w:rPr>
                <w:rFonts w:ascii="Arial" w:hAnsi="Arial" w:cs="Arial"/>
                <w:bCs/>
                <w:szCs w:val="24"/>
              </w:rPr>
            </w:pPr>
            <w:r>
              <w:rPr>
                <w:rFonts w:ascii="Arial" w:hAnsi="Arial" w:cs="Arial"/>
                <w:bCs/>
                <w:szCs w:val="24"/>
              </w:rPr>
              <w:t>Early Help and Prevention</w:t>
            </w:r>
          </w:p>
          <w:p w14:paraId="3D651365" w14:textId="77777777" w:rsidR="00986EEF" w:rsidRDefault="00986EEF" w:rsidP="00D24339">
            <w:pPr>
              <w:rPr>
                <w:rFonts w:ascii="Arial" w:hAnsi="Arial" w:cs="Arial"/>
                <w:bCs/>
                <w:szCs w:val="24"/>
              </w:rPr>
            </w:pPr>
            <w:r>
              <w:rPr>
                <w:rFonts w:ascii="Arial" w:hAnsi="Arial" w:cs="Arial"/>
                <w:bCs/>
                <w:szCs w:val="24"/>
              </w:rPr>
              <w:t>Neurodiversity</w:t>
            </w:r>
          </w:p>
          <w:p w14:paraId="4238CC39" w14:textId="77777777" w:rsidR="00986EEF" w:rsidRDefault="00986EEF" w:rsidP="00D24339">
            <w:pPr>
              <w:rPr>
                <w:rFonts w:ascii="Arial" w:hAnsi="Arial" w:cs="Arial"/>
                <w:bCs/>
                <w:szCs w:val="24"/>
              </w:rPr>
            </w:pPr>
            <w:r>
              <w:rPr>
                <w:rFonts w:ascii="Arial" w:hAnsi="Arial" w:cs="Arial"/>
                <w:bCs/>
                <w:szCs w:val="24"/>
              </w:rPr>
              <w:t>Mental Health</w:t>
            </w:r>
          </w:p>
          <w:p w14:paraId="26E9F280" w14:textId="23F28E83" w:rsidR="00986EEF" w:rsidRPr="00986EEF" w:rsidRDefault="00986EEF" w:rsidP="00D24339">
            <w:pPr>
              <w:rPr>
                <w:rFonts w:ascii="Arial" w:hAnsi="Arial" w:cs="Arial"/>
                <w:bCs/>
                <w:szCs w:val="24"/>
              </w:rPr>
            </w:pPr>
            <w:r>
              <w:rPr>
                <w:rFonts w:ascii="Arial" w:hAnsi="Arial" w:cs="Arial"/>
                <w:bCs/>
                <w:szCs w:val="24"/>
              </w:rPr>
              <w:t>Possible Public Health</w:t>
            </w:r>
          </w:p>
        </w:tc>
        <w:tc>
          <w:tcPr>
            <w:tcW w:w="2211" w:type="dxa"/>
          </w:tcPr>
          <w:p w14:paraId="68164173" w14:textId="77777777" w:rsidR="00F25771" w:rsidRDefault="00F25771" w:rsidP="00D24339">
            <w:pPr>
              <w:rPr>
                <w:rFonts w:ascii="Arial" w:hAnsi="Arial" w:cs="Arial"/>
                <w:b/>
                <w:szCs w:val="24"/>
              </w:rPr>
            </w:pPr>
          </w:p>
          <w:p w14:paraId="13DC9B1B" w14:textId="77777777" w:rsidR="00F63A0E" w:rsidRDefault="00F63A0E" w:rsidP="00D24339">
            <w:pPr>
              <w:rPr>
                <w:rFonts w:ascii="Arial" w:hAnsi="Arial" w:cs="Arial"/>
                <w:b/>
                <w:szCs w:val="24"/>
              </w:rPr>
            </w:pPr>
          </w:p>
          <w:p w14:paraId="0A64FE97" w14:textId="77777777" w:rsidR="00F63A0E" w:rsidRDefault="00F63A0E" w:rsidP="00D24339">
            <w:pPr>
              <w:rPr>
                <w:rFonts w:ascii="Arial" w:hAnsi="Arial" w:cs="Arial"/>
                <w:b/>
                <w:szCs w:val="24"/>
              </w:rPr>
            </w:pPr>
          </w:p>
          <w:p w14:paraId="6E9A932C" w14:textId="77777777" w:rsidR="00F63A0E" w:rsidRDefault="00F63A0E" w:rsidP="00D24339">
            <w:pPr>
              <w:rPr>
                <w:rFonts w:ascii="Arial" w:hAnsi="Arial" w:cs="Arial"/>
                <w:b/>
                <w:szCs w:val="24"/>
              </w:rPr>
            </w:pPr>
          </w:p>
          <w:p w14:paraId="79878A22" w14:textId="77777777" w:rsidR="00F63A0E" w:rsidRDefault="00F63A0E" w:rsidP="00D24339">
            <w:pPr>
              <w:rPr>
                <w:rFonts w:ascii="Arial" w:hAnsi="Arial" w:cs="Arial"/>
                <w:b/>
                <w:szCs w:val="24"/>
              </w:rPr>
            </w:pPr>
          </w:p>
          <w:p w14:paraId="12C30910" w14:textId="77777777" w:rsidR="00F63A0E" w:rsidRDefault="00F63A0E" w:rsidP="00D24339">
            <w:pPr>
              <w:rPr>
                <w:rFonts w:ascii="Arial" w:hAnsi="Arial" w:cs="Arial"/>
                <w:b/>
                <w:szCs w:val="24"/>
              </w:rPr>
            </w:pPr>
          </w:p>
          <w:p w14:paraId="1DFFA3D3" w14:textId="77777777" w:rsidR="00F63A0E" w:rsidRDefault="00F63A0E" w:rsidP="00D24339">
            <w:pPr>
              <w:rPr>
                <w:rFonts w:ascii="Arial" w:hAnsi="Arial" w:cs="Arial"/>
                <w:b/>
                <w:szCs w:val="24"/>
              </w:rPr>
            </w:pPr>
          </w:p>
          <w:p w14:paraId="74CFE3DF" w14:textId="77777777" w:rsidR="00F63A0E" w:rsidRDefault="00F63A0E" w:rsidP="00D24339">
            <w:pPr>
              <w:rPr>
                <w:rFonts w:ascii="Arial" w:hAnsi="Arial" w:cs="Arial"/>
                <w:b/>
                <w:szCs w:val="24"/>
              </w:rPr>
            </w:pPr>
          </w:p>
          <w:p w14:paraId="6DBB28B1" w14:textId="77777777" w:rsidR="00F63A0E" w:rsidRDefault="00F63A0E" w:rsidP="00D24339">
            <w:pPr>
              <w:rPr>
                <w:rFonts w:ascii="Arial" w:hAnsi="Arial" w:cs="Arial"/>
                <w:b/>
                <w:szCs w:val="24"/>
              </w:rPr>
            </w:pPr>
          </w:p>
          <w:p w14:paraId="7EE38A55" w14:textId="77777777" w:rsidR="00F63A0E" w:rsidRDefault="00F63A0E" w:rsidP="00D24339">
            <w:pPr>
              <w:rPr>
                <w:rFonts w:ascii="Arial" w:hAnsi="Arial" w:cs="Arial"/>
                <w:b/>
                <w:szCs w:val="24"/>
              </w:rPr>
            </w:pPr>
          </w:p>
          <w:p w14:paraId="5A908879" w14:textId="77777777" w:rsidR="00F63A0E" w:rsidRDefault="00F63A0E" w:rsidP="00D24339">
            <w:pPr>
              <w:rPr>
                <w:rFonts w:ascii="Arial" w:hAnsi="Arial" w:cs="Arial"/>
                <w:b/>
                <w:szCs w:val="24"/>
              </w:rPr>
            </w:pPr>
          </w:p>
          <w:p w14:paraId="58FE3ED8" w14:textId="77777777" w:rsidR="00F63A0E" w:rsidRDefault="00F63A0E" w:rsidP="00D24339">
            <w:pPr>
              <w:rPr>
                <w:rFonts w:ascii="Arial" w:hAnsi="Arial" w:cs="Arial"/>
                <w:b/>
                <w:szCs w:val="24"/>
              </w:rPr>
            </w:pPr>
          </w:p>
          <w:p w14:paraId="0AC3FA21" w14:textId="77777777" w:rsidR="00F63A0E" w:rsidRDefault="00F63A0E" w:rsidP="00D24339">
            <w:pPr>
              <w:rPr>
                <w:rFonts w:ascii="Arial" w:hAnsi="Arial" w:cs="Arial"/>
                <w:b/>
                <w:szCs w:val="24"/>
              </w:rPr>
            </w:pPr>
          </w:p>
          <w:p w14:paraId="361B3D10" w14:textId="77777777" w:rsidR="00F63A0E" w:rsidRDefault="00F63A0E" w:rsidP="00D24339">
            <w:pPr>
              <w:rPr>
                <w:rFonts w:ascii="Arial" w:hAnsi="Arial" w:cs="Arial"/>
                <w:b/>
                <w:szCs w:val="24"/>
              </w:rPr>
            </w:pPr>
          </w:p>
          <w:p w14:paraId="4ADABE58" w14:textId="77777777" w:rsidR="00F63A0E" w:rsidRDefault="00F63A0E" w:rsidP="00D24339">
            <w:pPr>
              <w:rPr>
                <w:rFonts w:ascii="Arial" w:hAnsi="Arial" w:cs="Arial"/>
                <w:b/>
                <w:szCs w:val="24"/>
              </w:rPr>
            </w:pPr>
          </w:p>
          <w:p w14:paraId="56780FD2" w14:textId="77777777" w:rsidR="00F63A0E" w:rsidRDefault="00F63A0E" w:rsidP="00D24339">
            <w:pPr>
              <w:rPr>
                <w:rFonts w:ascii="Arial" w:hAnsi="Arial" w:cs="Arial"/>
                <w:b/>
                <w:szCs w:val="24"/>
              </w:rPr>
            </w:pPr>
          </w:p>
          <w:p w14:paraId="4646D951" w14:textId="77777777" w:rsidR="00F63A0E" w:rsidRDefault="00F63A0E" w:rsidP="00D24339">
            <w:pPr>
              <w:rPr>
                <w:rFonts w:ascii="Arial" w:hAnsi="Arial" w:cs="Arial"/>
                <w:b/>
                <w:szCs w:val="24"/>
              </w:rPr>
            </w:pPr>
          </w:p>
          <w:p w14:paraId="7808E5BF" w14:textId="351D0128" w:rsidR="00F63A0E" w:rsidRPr="00DC3695" w:rsidRDefault="00F63A0E" w:rsidP="00D24339">
            <w:pPr>
              <w:rPr>
                <w:rFonts w:ascii="Arial" w:hAnsi="Arial" w:cs="Arial"/>
                <w:b/>
                <w:szCs w:val="24"/>
              </w:rPr>
            </w:pPr>
            <w:r>
              <w:rPr>
                <w:rFonts w:ascii="Arial" w:hAnsi="Arial" w:cs="Arial"/>
                <w:b/>
                <w:szCs w:val="24"/>
              </w:rPr>
              <w:t>Chris Williams</w:t>
            </w:r>
          </w:p>
        </w:tc>
      </w:tr>
      <w:tr w:rsidR="00F25771" w:rsidRPr="00DC3695" w14:paraId="2C6FF788" w14:textId="77777777" w:rsidTr="00D24339">
        <w:trPr>
          <w:trHeight w:val="79"/>
        </w:trPr>
        <w:tc>
          <w:tcPr>
            <w:tcW w:w="735" w:type="dxa"/>
          </w:tcPr>
          <w:p w14:paraId="537890B3" w14:textId="3C14F3D2" w:rsidR="00F25771" w:rsidRPr="00DC3695" w:rsidRDefault="00EC2116" w:rsidP="00D24339">
            <w:pPr>
              <w:rPr>
                <w:rFonts w:ascii="Arial" w:hAnsi="Arial" w:cs="Arial"/>
                <w:b/>
                <w:bCs/>
                <w:szCs w:val="24"/>
              </w:rPr>
            </w:pPr>
            <w:r>
              <w:rPr>
                <w:rFonts w:ascii="Arial" w:hAnsi="Arial" w:cs="Arial"/>
                <w:b/>
                <w:bCs/>
                <w:szCs w:val="24"/>
              </w:rPr>
              <w:lastRenderedPageBreak/>
              <w:t>7</w:t>
            </w:r>
            <w:r w:rsidR="00F25771" w:rsidRPr="00DC3695">
              <w:rPr>
                <w:rFonts w:ascii="Arial" w:hAnsi="Arial" w:cs="Arial"/>
                <w:b/>
                <w:bCs/>
                <w:szCs w:val="24"/>
              </w:rPr>
              <w:t xml:space="preserve">. </w:t>
            </w:r>
          </w:p>
        </w:tc>
        <w:tc>
          <w:tcPr>
            <w:tcW w:w="7678" w:type="dxa"/>
          </w:tcPr>
          <w:p w14:paraId="53540CFA" w14:textId="77777777" w:rsidR="00F25771" w:rsidRPr="00DC3695" w:rsidRDefault="00F25771" w:rsidP="00D24339">
            <w:pPr>
              <w:rPr>
                <w:rFonts w:ascii="Arial" w:hAnsi="Arial" w:cs="Arial"/>
                <w:b/>
                <w:szCs w:val="24"/>
              </w:rPr>
            </w:pPr>
            <w:r w:rsidRPr="00DC3695">
              <w:rPr>
                <w:rFonts w:ascii="Arial" w:hAnsi="Arial" w:cs="Arial"/>
                <w:b/>
                <w:szCs w:val="24"/>
              </w:rPr>
              <w:t>Agree next steps and how to develop a plan.</w:t>
            </w:r>
          </w:p>
          <w:p w14:paraId="71E199CB" w14:textId="50F02E44" w:rsidR="00986EEF" w:rsidRDefault="00F25771" w:rsidP="00D24339">
            <w:pPr>
              <w:rPr>
                <w:rFonts w:ascii="Arial" w:hAnsi="Arial" w:cs="Arial"/>
                <w:bCs/>
                <w:szCs w:val="24"/>
              </w:rPr>
            </w:pPr>
            <w:r w:rsidRPr="00DC3695">
              <w:rPr>
                <w:rFonts w:ascii="Arial" w:hAnsi="Arial" w:cs="Arial"/>
                <w:bCs/>
                <w:szCs w:val="24"/>
              </w:rPr>
              <w:t>I</w:t>
            </w:r>
            <w:r w:rsidR="00094653">
              <w:rPr>
                <w:rFonts w:ascii="Arial" w:hAnsi="Arial" w:cs="Arial"/>
                <w:bCs/>
                <w:szCs w:val="24"/>
              </w:rPr>
              <w:t xml:space="preserve">sabel </w:t>
            </w:r>
            <w:r w:rsidRPr="00DC3695">
              <w:rPr>
                <w:rFonts w:ascii="Arial" w:hAnsi="Arial" w:cs="Arial"/>
                <w:bCs/>
                <w:szCs w:val="24"/>
              </w:rPr>
              <w:t xml:space="preserve">Noonan </w:t>
            </w:r>
            <w:r w:rsidR="00094653">
              <w:rPr>
                <w:rFonts w:ascii="Arial" w:hAnsi="Arial" w:cs="Arial"/>
                <w:bCs/>
                <w:szCs w:val="24"/>
              </w:rPr>
              <w:t>explained that there is</w:t>
            </w:r>
            <w:r w:rsidRPr="00DC3695">
              <w:rPr>
                <w:rFonts w:ascii="Arial" w:hAnsi="Arial" w:cs="Arial"/>
                <w:bCs/>
                <w:szCs w:val="24"/>
              </w:rPr>
              <w:t xml:space="preserve"> an outline of possible </w:t>
            </w:r>
            <w:r w:rsidR="000265D8" w:rsidRPr="00DC3695">
              <w:rPr>
                <w:rFonts w:ascii="Arial" w:hAnsi="Arial" w:cs="Arial"/>
                <w:bCs/>
                <w:szCs w:val="24"/>
              </w:rPr>
              <w:t>priorities,</w:t>
            </w:r>
            <w:r w:rsidRPr="00DC3695">
              <w:rPr>
                <w:rFonts w:ascii="Arial" w:hAnsi="Arial" w:cs="Arial"/>
                <w:bCs/>
                <w:szCs w:val="24"/>
              </w:rPr>
              <w:t xml:space="preserve"> </w:t>
            </w:r>
            <w:r w:rsidR="00094653">
              <w:rPr>
                <w:rFonts w:ascii="Arial" w:hAnsi="Arial" w:cs="Arial"/>
                <w:bCs/>
                <w:szCs w:val="24"/>
              </w:rPr>
              <w:t xml:space="preserve">so it is how these are worked up, for example Task and Finish Groups and </w:t>
            </w:r>
            <w:r w:rsidRPr="00DC3695">
              <w:rPr>
                <w:rFonts w:ascii="Arial" w:hAnsi="Arial" w:cs="Arial"/>
                <w:bCs/>
                <w:szCs w:val="24"/>
              </w:rPr>
              <w:t xml:space="preserve">how do we include voice of children. We can look at a plan. Go to other strategy groups on how we can go forward with a plan and get input from them. Can utilise other groups to come up with a structure. Cllr Langan </w:t>
            </w:r>
            <w:r w:rsidR="00094653">
              <w:rPr>
                <w:rFonts w:ascii="Arial" w:hAnsi="Arial" w:cs="Arial"/>
                <w:bCs/>
                <w:szCs w:val="24"/>
              </w:rPr>
              <w:t>suggested s</w:t>
            </w:r>
            <w:r w:rsidR="00094653" w:rsidRPr="00DC3695">
              <w:rPr>
                <w:rFonts w:ascii="Arial" w:hAnsi="Arial" w:cs="Arial"/>
                <w:bCs/>
                <w:szCs w:val="24"/>
              </w:rPr>
              <w:t>peaking</w:t>
            </w:r>
            <w:r w:rsidRPr="00DC3695">
              <w:rPr>
                <w:rFonts w:ascii="Arial" w:hAnsi="Arial" w:cs="Arial"/>
                <w:bCs/>
                <w:szCs w:val="24"/>
              </w:rPr>
              <w:t xml:space="preserve"> with Helen </w:t>
            </w:r>
            <w:r w:rsidR="00094653">
              <w:rPr>
                <w:rFonts w:ascii="Arial" w:hAnsi="Arial" w:cs="Arial"/>
                <w:bCs/>
                <w:szCs w:val="24"/>
              </w:rPr>
              <w:t xml:space="preserve">Brackenbury </w:t>
            </w:r>
            <w:r w:rsidRPr="00DC3695">
              <w:rPr>
                <w:rFonts w:ascii="Arial" w:hAnsi="Arial" w:cs="Arial"/>
                <w:bCs/>
                <w:szCs w:val="24"/>
              </w:rPr>
              <w:t xml:space="preserve">to see if she has any thoughts before she leaves to help with </w:t>
            </w:r>
            <w:r w:rsidR="00094653">
              <w:rPr>
                <w:rFonts w:ascii="Arial" w:hAnsi="Arial" w:cs="Arial"/>
                <w:bCs/>
                <w:szCs w:val="24"/>
              </w:rPr>
              <w:t>developing a</w:t>
            </w:r>
            <w:r w:rsidRPr="00DC3695">
              <w:rPr>
                <w:rFonts w:ascii="Arial" w:hAnsi="Arial" w:cs="Arial"/>
                <w:bCs/>
                <w:szCs w:val="24"/>
              </w:rPr>
              <w:t xml:space="preserve"> plan. How we can pull together that many young people for their priorities, could use a scoring method to see if their thoughts match ours. Children centres and schools for their opinions too. Angela – a co-production development manager has been allocated to start in </w:t>
            </w:r>
            <w:r w:rsidRPr="00DC3695">
              <w:rPr>
                <w:rFonts w:ascii="Arial" w:hAnsi="Arial" w:cs="Arial"/>
                <w:bCs/>
                <w:szCs w:val="24"/>
              </w:rPr>
              <w:lastRenderedPageBreak/>
              <w:t>August so they can help. Claire – Parent carer forum have recently done a survey that could feed into the SEND</w:t>
            </w:r>
            <w:r w:rsidR="00094653">
              <w:rPr>
                <w:rFonts w:ascii="Arial" w:hAnsi="Arial" w:cs="Arial"/>
                <w:bCs/>
                <w:szCs w:val="24"/>
              </w:rPr>
              <w:t xml:space="preserve"> priority</w:t>
            </w:r>
            <w:r w:rsidRPr="00DC3695">
              <w:rPr>
                <w:rFonts w:ascii="Arial" w:hAnsi="Arial" w:cs="Arial"/>
                <w:bCs/>
                <w:szCs w:val="24"/>
              </w:rPr>
              <w:t>.</w:t>
            </w:r>
          </w:p>
          <w:p w14:paraId="5A82A684" w14:textId="1E2EC0D3" w:rsidR="00F25771" w:rsidRPr="00DC3695" w:rsidRDefault="00986EEF" w:rsidP="00D24339">
            <w:pPr>
              <w:rPr>
                <w:rFonts w:ascii="Arial" w:hAnsi="Arial" w:cs="Arial"/>
                <w:bCs/>
                <w:szCs w:val="24"/>
              </w:rPr>
            </w:pPr>
            <w:r>
              <w:rPr>
                <w:rFonts w:ascii="Arial" w:hAnsi="Arial" w:cs="Arial"/>
                <w:b/>
                <w:szCs w:val="24"/>
              </w:rPr>
              <w:t>ACTION: Isabel Noonan/Sarah Blaylock to meet with Helen Brackenbury to</w:t>
            </w:r>
            <w:r w:rsidRPr="00DC3695">
              <w:rPr>
                <w:rFonts w:ascii="Arial" w:hAnsi="Arial" w:cs="Arial"/>
                <w:bCs/>
                <w:szCs w:val="24"/>
              </w:rPr>
              <w:t xml:space="preserve"> </w:t>
            </w:r>
            <w:r w:rsidR="00094653" w:rsidRPr="00260C3F">
              <w:rPr>
                <w:rFonts w:ascii="Arial" w:hAnsi="Arial" w:cs="Arial"/>
                <w:b/>
                <w:szCs w:val="24"/>
              </w:rPr>
              <w:t>gain advice on developing a Children and young people plan from 2025 onwards.</w:t>
            </w:r>
          </w:p>
        </w:tc>
        <w:tc>
          <w:tcPr>
            <w:tcW w:w="2211" w:type="dxa"/>
          </w:tcPr>
          <w:p w14:paraId="6356C3EC" w14:textId="77777777" w:rsidR="00F25771" w:rsidRDefault="00F25771" w:rsidP="00D24339">
            <w:pPr>
              <w:rPr>
                <w:rFonts w:ascii="Arial" w:hAnsi="Arial" w:cs="Arial"/>
                <w:b/>
                <w:szCs w:val="24"/>
              </w:rPr>
            </w:pPr>
          </w:p>
          <w:p w14:paraId="31E0814B" w14:textId="77777777" w:rsidR="00F63A0E" w:rsidRDefault="00F63A0E" w:rsidP="00D24339">
            <w:pPr>
              <w:rPr>
                <w:rFonts w:ascii="Arial" w:hAnsi="Arial" w:cs="Arial"/>
                <w:b/>
                <w:szCs w:val="24"/>
              </w:rPr>
            </w:pPr>
          </w:p>
          <w:p w14:paraId="2D834441" w14:textId="77777777" w:rsidR="00F63A0E" w:rsidRDefault="00F63A0E" w:rsidP="00D24339">
            <w:pPr>
              <w:rPr>
                <w:rFonts w:ascii="Arial" w:hAnsi="Arial" w:cs="Arial"/>
                <w:b/>
                <w:szCs w:val="24"/>
              </w:rPr>
            </w:pPr>
          </w:p>
          <w:p w14:paraId="290AEBFA" w14:textId="77777777" w:rsidR="00F63A0E" w:rsidRDefault="00F63A0E" w:rsidP="00D24339">
            <w:pPr>
              <w:rPr>
                <w:rFonts w:ascii="Arial" w:hAnsi="Arial" w:cs="Arial"/>
                <w:b/>
                <w:szCs w:val="24"/>
              </w:rPr>
            </w:pPr>
          </w:p>
          <w:p w14:paraId="0F50DB3F" w14:textId="77777777" w:rsidR="00F63A0E" w:rsidRDefault="00F63A0E" w:rsidP="00D24339">
            <w:pPr>
              <w:rPr>
                <w:rFonts w:ascii="Arial" w:hAnsi="Arial" w:cs="Arial"/>
                <w:b/>
                <w:szCs w:val="24"/>
              </w:rPr>
            </w:pPr>
          </w:p>
          <w:p w14:paraId="59D97ABF" w14:textId="77777777" w:rsidR="00F63A0E" w:rsidRDefault="00F63A0E" w:rsidP="00D24339">
            <w:pPr>
              <w:rPr>
                <w:rFonts w:ascii="Arial" w:hAnsi="Arial" w:cs="Arial"/>
                <w:b/>
                <w:szCs w:val="24"/>
              </w:rPr>
            </w:pPr>
          </w:p>
          <w:p w14:paraId="456499E9" w14:textId="77777777" w:rsidR="00F63A0E" w:rsidRDefault="00F63A0E" w:rsidP="00D24339">
            <w:pPr>
              <w:rPr>
                <w:rFonts w:ascii="Arial" w:hAnsi="Arial" w:cs="Arial"/>
                <w:b/>
                <w:szCs w:val="24"/>
              </w:rPr>
            </w:pPr>
          </w:p>
          <w:p w14:paraId="79F3022F" w14:textId="77777777" w:rsidR="00F63A0E" w:rsidRDefault="00F63A0E" w:rsidP="00D24339">
            <w:pPr>
              <w:rPr>
                <w:rFonts w:ascii="Arial" w:hAnsi="Arial" w:cs="Arial"/>
                <w:b/>
                <w:szCs w:val="24"/>
              </w:rPr>
            </w:pPr>
          </w:p>
          <w:p w14:paraId="0D9930F6" w14:textId="77777777" w:rsidR="00F63A0E" w:rsidRDefault="00F63A0E" w:rsidP="00D24339">
            <w:pPr>
              <w:rPr>
                <w:rFonts w:ascii="Arial" w:hAnsi="Arial" w:cs="Arial"/>
                <w:b/>
                <w:szCs w:val="24"/>
              </w:rPr>
            </w:pPr>
          </w:p>
          <w:p w14:paraId="6F9B153D" w14:textId="77777777" w:rsidR="00F63A0E" w:rsidRDefault="00F63A0E" w:rsidP="00D24339">
            <w:pPr>
              <w:rPr>
                <w:rFonts w:ascii="Arial" w:hAnsi="Arial" w:cs="Arial"/>
                <w:b/>
                <w:szCs w:val="24"/>
              </w:rPr>
            </w:pPr>
          </w:p>
          <w:p w14:paraId="03B72A13" w14:textId="77777777" w:rsidR="00F63A0E" w:rsidRDefault="00F63A0E" w:rsidP="00D24339">
            <w:pPr>
              <w:rPr>
                <w:rFonts w:ascii="Arial" w:hAnsi="Arial" w:cs="Arial"/>
                <w:b/>
                <w:szCs w:val="24"/>
              </w:rPr>
            </w:pPr>
          </w:p>
          <w:p w14:paraId="37C02368" w14:textId="77777777" w:rsidR="00F63A0E" w:rsidRDefault="00F63A0E" w:rsidP="00D24339">
            <w:pPr>
              <w:rPr>
                <w:rFonts w:ascii="Arial" w:hAnsi="Arial" w:cs="Arial"/>
                <w:b/>
                <w:szCs w:val="24"/>
              </w:rPr>
            </w:pPr>
          </w:p>
          <w:p w14:paraId="65E83E7F" w14:textId="77777777" w:rsidR="00F63A0E" w:rsidRDefault="00F63A0E" w:rsidP="00D24339">
            <w:pPr>
              <w:rPr>
                <w:rFonts w:ascii="Arial" w:hAnsi="Arial" w:cs="Arial"/>
                <w:b/>
                <w:szCs w:val="24"/>
              </w:rPr>
            </w:pPr>
          </w:p>
          <w:p w14:paraId="70A9E12F" w14:textId="77777777" w:rsidR="00F63A0E" w:rsidRDefault="00F63A0E" w:rsidP="00D24339">
            <w:pPr>
              <w:rPr>
                <w:rFonts w:ascii="Arial" w:hAnsi="Arial" w:cs="Arial"/>
                <w:b/>
                <w:szCs w:val="24"/>
              </w:rPr>
            </w:pPr>
          </w:p>
          <w:p w14:paraId="04BB1A61" w14:textId="3C0BEB4D" w:rsidR="00F63A0E" w:rsidRDefault="00F63A0E" w:rsidP="00D24339">
            <w:pPr>
              <w:rPr>
                <w:rFonts w:ascii="Arial" w:hAnsi="Arial" w:cs="Arial"/>
                <w:b/>
                <w:szCs w:val="24"/>
              </w:rPr>
            </w:pPr>
            <w:r>
              <w:rPr>
                <w:rFonts w:ascii="Arial" w:hAnsi="Arial" w:cs="Arial"/>
                <w:b/>
                <w:szCs w:val="24"/>
              </w:rPr>
              <w:t>Isabel Noonan</w:t>
            </w:r>
          </w:p>
          <w:p w14:paraId="613AEBAB" w14:textId="21E70C81" w:rsidR="00F63A0E" w:rsidRPr="00DC3695" w:rsidRDefault="00F63A0E" w:rsidP="00D24339">
            <w:pPr>
              <w:rPr>
                <w:rFonts w:ascii="Arial" w:hAnsi="Arial" w:cs="Arial"/>
                <w:b/>
                <w:szCs w:val="24"/>
              </w:rPr>
            </w:pPr>
            <w:r>
              <w:rPr>
                <w:rFonts w:ascii="Arial" w:hAnsi="Arial" w:cs="Arial"/>
                <w:b/>
                <w:szCs w:val="24"/>
              </w:rPr>
              <w:t>Sarah Blaylock</w:t>
            </w:r>
          </w:p>
        </w:tc>
      </w:tr>
      <w:tr w:rsidR="00F25771" w:rsidRPr="00DC3695" w14:paraId="4BE75749" w14:textId="77777777" w:rsidTr="00D24339">
        <w:trPr>
          <w:trHeight w:val="79"/>
        </w:trPr>
        <w:tc>
          <w:tcPr>
            <w:tcW w:w="735" w:type="dxa"/>
          </w:tcPr>
          <w:p w14:paraId="5E77F246" w14:textId="274E443C" w:rsidR="00F25771" w:rsidRPr="00DC3695" w:rsidRDefault="00EC2116" w:rsidP="00D24339">
            <w:pPr>
              <w:rPr>
                <w:rFonts w:ascii="Arial" w:hAnsi="Arial" w:cs="Arial"/>
                <w:b/>
                <w:bCs/>
                <w:szCs w:val="24"/>
              </w:rPr>
            </w:pPr>
            <w:r>
              <w:rPr>
                <w:rFonts w:ascii="Arial" w:hAnsi="Arial" w:cs="Arial"/>
                <w:b/>
                <w:bCs/>
                <w:szCs w:val="24"/>
              </w:rPr>
              <w:lastRenderedPageBreak/>
              <w:t>8</w:t>
            </w:r>
            <w:r w:rsidR="00F25771" w:rsidRPr="00DC3695">
              <w:rPr>
                <w:rFonts w:ascii="Arial" w:hAnsi="Arial" w:cs="Arial"/>
                <w:b/>
                <w:bCs/>
                <w:szCs w:val="24"/>
              </w:rPr>
              <w:t>.</w:t>
            </w:r>
          </w:p>
        </w:tc>
        <w:tc>
          <w:tcPr>
            <w:tcW w:w="7678" w:type="dxa"/>
          </w:tcPr>
          <w:p w14:paraId="3A96476A" w14:textId="77777777" w:rsidR="00F25771" w:rsidRPr="00DC3695" w:rsidRDefault="00F25771" w:rsidP="00D24339">
            <w:pPr>
              <w:rPr>
                <w:rFonts w:ascii="Arial" w:hAnsi="Arial" w:cs="Arial"/>
                <w:b/>
                <w:szCs w:val="24"/>
              </w:rPr>
            </w:pPr>
            <w:r w:rsidRPr="00DC3695">
              <w:rPr>
                <w:rFonts w:ascii="Arial" w:hAnsi="Arial" w:cs="Arial"/>
                <w:b/>
                <w:szCs w:val="24"/>
              </w:rPr>
              <w:t>Date of Next Meeting:</w:t>
            </w:r>
          </w:p>
          <w:p w14:paraId="323E7B22" w14:textId="77777777" w:rsidR="00F25771" w:rsidRPr="00DC3695" w:rsidRDefault="00F25771" w:rsidP="00D24339">
            <w:pPr>
              <w:rPr>
                <w:rFonts w:ascii="Arial" w:hAnsi="Arial" w:cs="Arial"/>
                <w:b/>
                <w:szCs w:val="24"/>
              </w:rPr>
            </w:pPr>
            <w:r w:rsidRPr="00DC3695">
              <w:rPr>
                <w:rFonts w:ascii="Arial" w:hAnsi="Arial" w:cs="Arial"/>
                <w:b/>
                <w:szCs w:val="24"/>
              </w:rPr>
              <w:t>Monday 4</w:t>
            </w:r>
            <w:r w:rsidRPr="00DC3695">
              <w:rPr>
                <w:rFonts w:ascii="Arial" w:hAnsi="Arial" w:cs="Arial"/>
                <w:b/>
                <w:szCs w:val="24"/>
                <w:vertAlign w:val="superscript"/>
              </w:rPr>
              <w:t>th</w:t>
            </w:r>
            <w:r w:rsidRPr="00DC3695">
              <w:rPr>
                <w:rFonts w:ascii="Arial" w:hAnsi="Arial" w:cs="Arial"/>
                <w:b/>
                <w:szCs w:val="24"/>
              </w:rPr>
              <w:t xml:space="preserve"> November 2024. 3-5pm </w:t>
            </w:r>
          </w:p>
          <w:p w14:paraId="2206A816" w14:textId="77777777" w:rsidR="00F25771" w:rsidRPr="00DC3695" w:rsidRDefault="00F25771" w:rsidP="00D24339">
            <w:pPr>
              <w:rPr>
                <w:rFonts w:ascii="Arial" w:hAnsi="Arial" w:cs="Arial"/>
                <w:b/>
                <w:szCs w:val="24"/>
              </w:rPr>
            </w:pPr>
            <w:r w:rsidRPr="00DC3695">
              <w:rPr>
                <w:rFonts w:ascii="Arial" w:hAnsi="Arial" w:cs="Arial"/>
                <w:b/>
                <w:szCs w:val="24"/>
              </w:rPr>
              <w:t>Via Teams</w:t>
            </w:r>
          </w:p>
        </w:tc>
        <w:tc>
          <w:tcPr>
            <w:tcW w:w="2211" w:type="dxa"/>
          </w:tcPr>
          <w:p w14:paraId="746B1A92" w14:textId="77777777" w:rsidR="00F25771" w:rsidRPr="00DC3695" w:rsidRDefault="00F25771" w:rsidP="00D24339">
            <w:pPr>
              <w:rPr>
                <w:rFonts w:ascii="Arial" w:hAnsi="Arial" w:cs="Arial"/>
                <w:b/>
                <w:szCs w:val="24"/>
              </w:rPr>
            </w:pPr>
            <w:r w:rsidRPr="00DC3695">
              <w:rPr>
                <w:rFonts w:ascii="Arial" w:hAnsi="Arial" w:cs="Arial"/>
                <w:b/>
                <w:szCs w:val="24"/>
              </w:rPr>
              <w:t>ALL TO NOTE</w:t>
            </w:r>
          </w:p>
        </w:tc>
      </w:tr>
    </w:tbl>
    <w:p w14:paraId="76C9C1F5" w14:textId="77777777" w:rsidR="002766F1" w:rsidRPr="00196D3D" w:rsidRDefault="002766F1" w:rsidP="002766F1">
      <w:pPr>
        <w:tabs>
          <w:tab w:val="left" w:pos="4828"/>
        </w:tabs>
        <w:ind w:left="-284"/>
        <w:rPr>
          <w:rFonts w:ascii="Arial" w:hAnsi="Arial" w:cs="Arial"/>
          <w:szCs w:val="24"/>
        </w:rPr>
      </w:pPr>
    </w:p>
    <w:p w14:paraId="3522D7A7" w14:textId="0E05245C" w:rsidR="002766F1" w:rsidRDefault="002766F1" w:rsidP="002766F1">
      <w:pPr>
        <w:rPr>
          <w:rFonts w:ascii="Arial" w:hAnsi="Arial" w:cs="Arial"/>
          <w:sz w:val="22"/>
          <w:szCs w:val="22"/>
        </w:rPr>
      </w:pPr>
    </w:p>
    <w:p w14:paraId="0A834335" w14:textId="69EE2CB5" w:rsidR="002766F1" w:rsidRDefault="002766F1" w:rsidP="002766F1">
      <w:pPr>
        <w:rPr>
          <w:rFonts w:ascii="Arial" w:hAnsi="Arial" w:cs="Arial"/>
          <w:szCs w:val="24"/>
        </w:rPr>
      </w:pPr>
    </w:p>
    <w:p w14:paraId="68B60F5C" w14:textId="77777777" w:rsidR="002766F1" w:rsidRDefault="002766F1" w:rsidP="002766F1">
      <w:pPr>
        <w:rPr>
          <w:rFonts w:ascii="Arial" w:hAnsi="Arial" w:cs="Arial"/>
          <w:szCs w:val="24"/>
        </w:rPr>
      </w:pPr>
    </w:p>
    <w:p w14:paraId="1BA64E67" w14:textId="55FA27AB" w:rsidR="00914457" w:rsidRDefault="00914457"/>
    <w:sectPr w:rsidR="00914457" w:rsidSect="00F71703">
      <w:headerReference w:type="default" r:id="rId8"/>
      <w:footerReference w:type="default" r:id="rId9"/>
      <w:pgSz w:w="11906" w:h="16838"/>
      <w:pgMar w:top="1440" w:right="1440" w:bottom="1440" w:left="1440" w:header="306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2FA85" w14:textId="77777777" w:rsidR="00093CE6" w:rsidRDefault="00093CE6" w:rsidP="00BD5F77">
      <w:r>
        <w:separator/>
      </w:r>
    </w:p>
  </w:endnote>
  <w:endnote w:type="continuationSeparator" w:id="0">
    <w:p w14:paraId="460AE247" w14:textId="77777777" w:rsidR="00093CE6" w:rsidRDefault="00093CE6" w:rsidP="00BD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660401"/>
      <w:docPartObj>
        <w:docPartGallery w:val="Page Numbers (Bottom of Page)"/>
        <w:docPartUnique/>
      </w:docPartObj>
    </w:sdtPr>
    <w:sdtContent>
      <w:p w14:paraId="7FF454D9" w14:textId="75D722CC" w:rsidR="00BE7F3A" w:rsidRDefault="00BE7F3A">
        <w:pPr>
          <w:pStyle w:val="Footer"/>
        </w:pPr>
        <w:r>
          <w:rPr>
            <w:noProof/>
          </w:rPr>
          <mc:AlternateContent>
            <mc:Choice Requires="wps">
              <w:drawing>
                <wp:anchor distT="0" distB="0" distL="114300" distR="114300" simplePos="0" relativeHeight="251706880" behindDoc="0" locked="0" layoutInCell="1" allowOverlap="1" wp14:anchorId="729C5EE6" wp14:editId="453A2028">
                  <wp:simplePos x="0" y="0"/>
                  <wp:positionH relativeFrom="page">
                    <wp:posOffset>6871353</wp:posOffset>
                  </wp:positionH>
                  <wp:positionV relativeFrom="page">
                    <wp:posOffset>10259159</wp:posOffset>
                  </wp:positionV>
                  <wp:extent cx="565785" cy="360000"/>
                  <wp:effectExtent l="0" t="0" r="0" b="2540"/>
                  <wp:wrapNone/>
                  <wp:docPr id="200353112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360000"/>
                          </a:xfrm>
                          <a:prstGeom prst="rect">
                            <a:avLst/>
                          </a:prstGeom>
                          <a:noFill/>
                          <a:ln>
                            <a:noFill/>
                          </a:ln>
                        </wps:spPr>
                        <wps:txbx>
                          <w:txbxContent>
                            <w:p w14:paraId="73F18075" w14:textId="77777777" w:rsidR="00BE7F3A" w:rsidRPr="00D32724" w:rsidRDefault="00BE7F3A">
                              <w:pPr>
                                <w:pBdr>
                                  <w:top w:val="single" w:sz="4" w:space="1" w:color="7F7F7F" w:themeColor="background1" w:themeShade="7F"/>
                                </w:pBdr>
                                <w:jc w:val="center"/>
                                <w:rPr>
                                  <w:b/>
                                  <w:bCs/>
                                  <w:color w:val="FFFFFF" w:themeColor="background1"/>
                                  <w14:textOutline w14:w="3175" w14:cap="rnd" w14:cmpd="sng" w14:algn="ctr">
                                    <w14:solidFill>
                                      <w14:schemeClr w14:val="tx1"/>
                                    </w14:solidFill>
                                    <w14:prstDash w14:val="solid"/>
                                    <w14:bevel/>
                                  </w14:textOutline>
                                  <w14:textFill>
                                    <w14:solidFill>
                                      <w14:schemeClr w14:val="bg1">
                                        <w14:alpha w14:val="3000"/>
                                      </w14:schemeClr>
                                    </w14:solidFill>
                                  </w14:textFill>
                                </w:rPr>
                              </w:pPr>
                              <w:r w:rsidRPr="00D32724">
                                <w:rPr>
                                  <w:b/>
                                  <w:bCs/>
                                  <w:color w:val="FFFFFF" w:themeColor="background1"/>
                                  <w14:textOutline w14:w="3175" w14:cap="rnd" w14:cmpd="sng" w14:algn="ctr">
                                    <w14:solidFill>
                                      <w14:schemeClr w14:val="tx1"/>
                                    </w14:solidFill>
                                    <w14:prstDash w14:val="solid"/>
                                    <w14:bevel/>
                                  </w14:textOutline>
                                  <w14:textFill>
                                    <w14:solidFill>
                                      <w14:schemeClr w14:val="bg1">
                                        <w14:alpha w14:val="3000"/>
                                      </w14:schemeClr>
                                    </w14:solidFill>
                                  </w14:textFill>
                                </w:rPr>
                                <w:fldChar w:fldCharType="begin"/>
                              </w:r>
                              <w:r w:rsidRPr="00D32724">
                                <w:rPr>
                                  <w:b/>
                                  <w:bCs/>
                                  <w:color w:val="FFFFFF" w:themeColor="background1"/>
                                  <w14:textOutline w14:w="3175" w14:cap="rnd" w14:cmpd="sng" w14:algn="ctr">
                                    <w14:solidFill>
                                      <w14:schemeClr w14:val="tx1"/>
                                    </w14:solidFill>
                                    <w14:prstDash w14:val="solid"/>
                                    <w14:bevel/>
                                  </w14:textOutline>
                                  <w14:textFill>
                                    <w14:solidFill>
                                      <w14:schemeClr w14:val="bg1">
                                        <w14:alpha w14:val="3000"/>
                                      </w14:schemeClr>
                                    </w14:solidFill>
                                  </w14:textFill>
                                </w:rPr>
                                <w:instrText xml:space="preserve"> PAGE   \* MERGEFORMAT </w:instrText>
                              </w:r>
                              <w:r w:rsidRPr="00D32724">
                                <w:rPr>
                                  <w:b/>
                                  <w:bCs/>
                                  <w:color w:val="FFFFFF" w:themeColor="background1"/>
                                  <w14:textOutline w14:w="3175" w14:cap="rnd" w14:cmpd="sng" w14:algn="ctr">
                                    <w14:solidFill>
                                      <w14:schemeClr w14:val="tx1"/>
                                    </w14:solidFill>
                                    <w14:prstDash w14:val="solid"/>
                                    <w14:bevel/>
                                  </w14:textOutline>
                                  <w14:textFill>
                                    <w14:solidFill>
                                      <w14:schemeClr w14:val="bg1">
                                        <w14:alpha w14:val="3000"/>
                                      </w14:schemeClr>
                                    </w14:solidFill>
                                  </w14:textFill>
                                </w:rPr>
                                <w:fldChar w:fldCharType="separate"/>
                              </w:r>
                              <w:r w:rsidRPr="00D32724">
                                <w:rPr>
                                  <w:b/>
                                  <w:bCs/>
                                  <w:noProof/>
                                  <w:color w:val="FFFFFF" w:themeColor="background1"/>
                                  <w14:textOutline w14:w="3175" w14:cap="rnd" w14:cmpd="sng" w14:algn="ctr">
                                    <w14:solidFill>
                                      <w14:schemeClr w14:val="tx1"/>
                                    </w14:solidFill>
                                    <w14:prstDash w14:val="solid"/>
                                    <w14:bevel/>
                                  </w14:textOutline>
                                  <w14:textFill>
                                    <w14:solidFill>
                                      <w14:schemeClr w14:val="bg1">
                                        <w14:alpha w14:val="3000"/>
                                      </w14:schemeClr>
                                    </w14:solidFill>
                                  </w14:textFill>
                                </w:rPr>
                                <w:t>2</w:t>
                              </w:r>
                              <w:r w:rsidRPr="00D32724">
                                <w:rPr>
                                  <w:b/>
                                  <w:bCs/>
                                  <w:noProof/>
                                  <w:color w:val="FFFFFF" w:themeColor="background1"/>
                                  <w14:textOutline w14:w="3175" w14:cap="rnd" w14:cmpd="sng" w14:algn="ctr">
                                    <w14:solidFill>
                                      <w14:schemeClr w14:val="tx1"/>
                                    </w14:solidFill>
                                    <w14:prstDash w14:val="solid"/>
                                    <w14:bevel/>
                                  </w14:textOutline>
                                  <w14:textFill>
                                    <w14:solidFill>
                                      <w14:schemeClr w14:val="bg1">
                                        <w14:alpha w14:val="3000"/>
                                      </w14:schemeClr>
                                    </w14:solidFill>
                                  </w14:textFill>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29C5EE6" id="Rectangle 1" o:spid="_x0000_s1026" style="position:absolute;margin-left:541.05pt;margin-top:807.8pt;width:44.55pt;height:28.35pt;rotation:180;flip:x;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" filled="f" stroked="f">
                  <v:textbox inset=",0,,0">
                    <w:txbxContent>
                      <w:p w14:paraId="73F18075" w14:textId="77777777" w:rsidR="00BE7F3A" w:rsidRPr="00D32724" w:rsidRDefault="00BE7F3A">
                        <w:pPr>
                          <w:pBdr>
                            <w:top w:val="single" w:sz="4" w:space="1" w:color="7F7F7F" w:themeColor="background1" w:themeShade="7F"/>
                          </w:pBdr>
                          <w:jc w:val="center"/>
                          <w:rPr>
                            <w:b/>
                            <w:bCs/>
                            <w:color w:val="FFFFFF" w:themeColor="background1"/>
                            <w14:textOutline w14:w="3175" w14:cap="rnd" w14:cmpd="sng" w14:algn="ctr">
                              <w14:solidFill>
                                <w14:schemeClr w14:val="tx1"/>
                              </w14:solidFill>
                              <w14:prstDash w14:val="solid"/>
                              <w14:bevel/>
                            </w14:textOutline>
                            <w14:textFill>
                              <w14:solidFill>
                                <w14:schemeClr w14:val="bg1">
                                  <w14:alpha w14:val="3000"/>
                                </w14:schemeClr>
                              </w14:solidFill>
                            </w14:textFill>
                          </w:rPr>
                        </w:pPr>
                        <w:r w:rsidRPr="00D32724">
                          <w:rPr>
                            <w:b/>
                            <w:bCs/>
                            <w:color w:val="FFFFFF" w:themeColor="background1"/>
                            <w14:textOutline w14:w="3175" w14:cap="rnd" w14:cmpd="sng" w14:algn="ctr">
                              <w14:solidFill>
                                <w14:schemeClr w14:val="tx1"/>
                              </w14:solidFill>
                              <w14:prstDash w14:val="solid"/>
                              <w14:bevel/>
                            </w14:textOutline>
                            <w14:textFill>
                              <w14:solidFill>
                                <w14:schemeClr w14:val="bg1">
                                  <w14:alpha w14:val="3000"/>
                                </w14:schemeClr>
                              </w14:solidFill>
                            </w14:textFill>
                          </w:rPr>
                          <w:fldChar w:fldCharType="begin"/>
                        </w:r>
                        <w:r w:rsidRPr="00D32724">
                          <w:rPr>
                            <w:b/>
                            <w:bCs/>
                            <w:color w:val="FFFFFF" w:themeColor="background1"/>
                            <w14:textOutline w14:w="3175" w14:cap="rnd" w14:cmpd="sng" w14:algn="ctr">
                              <w14:solidFill>
                                <w14:schemeClr w14:val="tx1"/>
                              </w14:solidFill>
                              <w14:prstDash w14:val="solid"/>
                              <w14:bevel/>
                            </w14:textOutline>
                            <w14:textFill>
                              <w14:solidFill>
                                <w14:schemeClr w14:val="bg1">
                                  <w14:alpha w14:val="3000"/>
                                </w14:schemeClr>
                              </w14:solidFill>
                            </w14:textFill>
                          </w:rPr>
                          <w:instrText xml:space="preserve"> PAGE   \* MERGEFORMAT </w:instrText>
                        </w:r>
                        <w:r w:rsidRPr="00D32724">
                          <w:rPr>
                            <w:b/>
                            <w:bCs/>
                            <w:color w:val="FFFFFF" w:themeColor="background1"/>
                            <w14:textOutline w14:w="3175" w14:cap="rnd" w14:cmpd="sng" w14:algn="ctr">
                              <w14:solidFill>
                                <w14:schemeClr w14:val="tx1"/>
                              </w14:solidFill>
                              <w14:prstDash w14:val="solid"/>
                              <w14:bevel/>
                            </w14:textOutline>
                            <w14:textFill>
                              <w14:solidFill>
                                <w14:schemeClr w14:val="bg1">
                                  <w14:alpha w14:val="3000"/>
                                </w14:schemeClr>
                              </w14:solidFill>
                            </w14:textFill>
                          </w:rPr>
                          <w:fldChar w:fldCharType="separate"/>
                        </w:r>
                        <w:r w:rsidRPr="00D32724">
                          <w:rPr>
                            <w:b/>
                            <w:bCs/>
                            <w:noProof/>
                            <w:color w:val="FFFFFF" w:themeColor="background1"/>
                            <w14:textOutline w14:w="3175" w14:cap="rnd" w14:cmpd="sng" w14:algn="ctr">
                              <w14:solidFill>
                                <w14:schemeClr w14:val="tx1"/>
                              </w14:solidFill>
                              <w14:prstDash w14:val="solid"/>
                              <w14:bevel/>
                            </w14:textOutline>
                            <w14:textFill>
                              <w14:solidFill>
                                <w14:schemeClr w14:val="bg1">
                                  <w14:alpha w14:val="3000"/>
                                </w14:schemeClr>
                              </w14:solidFill>
                            </w14:textFill>
                          </w:rPr>
                          <w:t>2</w:t>
                        </w:r>
                        <w:r w:rsidRPr="00D32724">
                          <w:rPr>
                            <w:b/>
                            <w:bCs/>
                            <w:noProof/>
                            <w:color w:val="FFFFFF" w:themeColor="background1"/>
                            <w14:textOutline w14:w="3175" w14:cap="rnd" w14:cmpd="sng" w14:algn="ctr">
                              <w14:solidFill>
                                <w14:schemeClr w14:val="tx1"/>
                              </w14:solidFill>
                              <w14:prstDash w14:val="solid"/>
                              <w14:bevel/>
                            </w14:textOutline>
                            <w14:textFill>
                              <w14:solidFill>
                                <w14:schemeClr w14:val="bg1">
                                  <w14:alpha w14:val="3000"/>
                                </w14:schemeClr>
                              </w14:solidFill>
                            </w14:textFill>
                          </w:rPr>
                          <w:fldChar w:fldCharType="end"/>
                        </w:r>
                      </w:p>
                    </w:txbxContent>
                  </v:textbox>
                  <w10:wrap anchorx="page" anchory="page"/>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26CB5" w14:textId="77777777" w:rsidR="00093CE6" w:rsidRDefault="00093CE6" w:rsidP="00BD5F77">
      <w:r>
        <w:separator/>
      </w:r>
    </w:p>
  </w:footnote>
  <w:footnote w:type="continuationSeparator" w:id="0">
    <w:p w14:paraId="2CDD8B09" w14:textId="77777777" w:rsidR="00093CE6" w:rsidRDefault="00093CE6" w:rsidP="00BD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767C4" w14:textId="23B9BB62" w:rsidR="00BD5F77" w:rsidRDefault="00BD5F77">
    <w:pPr>
      <w:pStyle w:val="Header"/>
    </w:pPr>
    <w:r w:rsidRPr="00BD5F77">
      <w:rPr>
        <w:noProof/>
      </w:rPr>
      <w:drawing>
        <wp:anchor distT="0" distB="0" distL="114300" distR="114300" simplePos="0" relativeHeight="251704832" behindDoc="1" locked="0" layoutInCell="1" allowOverlap="1" wp14:anchorId="0487348B" wp14:editId="357A63F8">
          <wp:simplePos x="0" y="0"/>
          <wp:positionH relativeFrom="column">
            <wp:posOffset>-914400</wp:posOffset>
          </wp:positionH>
          <wp:positionV relativeFrom="page">
            <wp:posOffset>-121285</wp:posOffset>
          </wp:positionV>
          <wp:extent cx="7639050" cy="10918825"/>
          <wp:effectExtent l="0" t="0" r="0" b="0"/>
          <wp:wrapNone/>
          <wp:docPr id="17778012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10918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43DB"/>
    <w:multiLevelType w:val="hybridMultilevel"/>
    <w:tmpl w:val="DA1C0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F78D5"/>
    <w:multiLevelType w:val="hybridMultilevel"/>
    <w:tmpl w:val="8CBC7BC8"/>
    <w:lvl w:ilvl="0" w:tplc="33C2F876">
      <w:start w:val="1"/>
      <w:numFmt w:val="decimal"/>
      <w:lvlText w:val="%1."/>
      <w:lvlJc w:val="left"/>
      <w:pPr>
        <w:tabs>
          <w:tab w:val="num" w:pos="720"/>
        </w:tabs>
        <w:ind w:left="720" w:hanging="360"/>
      </w:pPr>
    </w:lvl>
    <w:lvl w:ilvl="1" w:tplc="74C62F04" w:tentative="1">
      <w:start w:val="1"/>
      <w:numFmt w:val="decimal"/>
      <w:lvlText w:val="%2."/>
      <w:lvlJc w:val="left"/>
      <w:pPr>
        <w:tabs>
          <w:tab w:val="num" w:pos="1440"/>
        </w:tabs>
        <w:ind w:left="1440" w:hanging="360"/>
      </w:pPr>
    </w:lvl>
    <w:lvl w:ilvl="2" w:tplc="29B8F618" w:tentative="1">
      <w:start w:val="1"/>
      <w:numFmt w:val="decimal"/>
      <w:lvlText w:val="%3."/>
      <w:lvlJc w:val="left"/>
      <w:pPr>
        <w:tabs>
          <w:tab w:val="num" w:pos="2160"/>
        </w:tabs>
        <w:ind w:left="2160" w:hanging="360"/>
      </w:pPr>
    </w:lvl>
    <w:lvl w:ilvl="3" w:tplc="7B56F0FC" w:tentative="1">
      <w:start w:val="1"/>
      <w:numFmt w:val="decimal"/>
      <w:lvlText w:val="%4."/>
      <w:lvlJc w:val="left"/>
      <w:pPr>
        <w:tabs>
          <w:tab w:val="num" w:pos="2880"/>
        </w:tabs>
        <w:ind w:left="2880" w:hanging="360"/>
      </w:pPr>
    </w:lvl>
    <w:lvl w:ilvl="4" w:tplc="8EF6DFA2" w:tentative="1">
      <w:start w:val="1"/>
      <w:numFmt w:val="decimal"/>
      <w:lvlText w:val="%5."/>
      <w:lvlJc w:val="left"/>
      <w:pPr>
        <w:tabs>
          <w:tab w:val="num" w:pos="3600"/>
        </w:tabs>
        <w:ind w:left="3600" w:hanging="360"/>
      </w:pPr>
    </w:lvl>
    <w:lvl w:ilvl="5" w:tplc="E4A65F2C" w:tentative="1">
      <w:start w:val="1"/>
      <w:numFmt w:val="decimal"/>
      <w:lvlText w:val="%6."/>
      <w:lvlJc w:val="left"/>
      <w:pPr>
        <w:tabs>
          <w:tab w:val="num" w:pos="4320"/>
        </w:tabs>
        <w:ind w:left="4320" w:hanging="360"/>
      </w:pPr>
    </w:lvl>
    <w:lvl w:ilvl="6" w:tplc="8B3E2C08" w:tentative="1">
      <w:start w:val="1"/>
      <w:numFmt w:val="decimal"/>
      <w:lvlText w:val="%7."/>
      <w:lvlJc w:val="left"/>
      <w:pPr>
        <w:tabs>
          <w:tab w:val="num" w:pos="5040"/>
        </w:tabs>
        <w:ind w:left="5040" w:hanging="360"/>
      </w:pPr>
    </w:lvl>
    <w:lvl w:ilvl="7" w:tplc="A2BEC5DA" w:tentative="1">
      <w:start w:val="1"/>
      <w:numFmt w:val="decimal"/>
      <w:lvlText w:val="%8."/>
      <w:lvlJc w:val="left"/>
      <w:pPr>
        <w:tabs>
          <w:tab w:val="num" w:pos="5760"/>
        </w:tabs>
        <w:ind w:left="5760" w:hanging="360"/>
      </w:pPr>
    </w:lvl>
    <w:lvl w:ilvl="8" w:tplc="F34E9AB0" w:tentative="1">
      <w:start w:val="1"/>
      <w:numFmt w:val="decimal"/>
      <w:lvlText w:val="%9."/>
      <w:lvlJc w:val="left"/>
      <w:pPr>
        <w:tabs>
          <w:tab w:val="num" w:pos="6480"/>
        </w:tabs>
        <w:ind w:left="6480" w:hanging="360"/>
      </w:pPr>
    </w:lvl>
  </w:abstractNum>
  <w:abstractNum w:abstractNumId="2" w15:restartNumberingAfterBreak="0">
    <w:nsid w:val="072A04B1"/>
    <w:multiLevelType w:val="hybridMultilevel"/>
    <w:tmpl w:val="6FAECFE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15:restartNumberingAfterBreak="0">
    <w:nsid w:val="0A8F4E0E"/>
    <w:multiLevelType w:val="hybridMultilevel"/>
    <w:tmpl w:val="4BDA5C2E"/>
    <w:lvl w:ilvl="0" w:tplc="B972CAE6">
      <w:start w:val="1"/>
      <w:numFmt w:val="bullet"/>
      <w:lvlText w:val="•"/>
      <w:lvlJc w:val="left"/>
      <w:pPr>
        <w:tabs>
          <w:tab w:val="num" w:pos="720"/>
        </w:tabs>
        <w:ind w:left="720" w:hanging="360"/>
      </w:pPr>
      <w:rPr>
        <w:rFonts w:ascii="Arial" w:hAnsi="Arial" w:hint="default"/>
      </w:rPr>
    </w:lvl>
    <w:lvl w:ilvl="1" w:tplc="8D624B70" w:tentative="1">
      <w:start w:val="1"/>
      <w:numFmt w:val="bullet"/>
      <w:lvlText w:val="•"/>
      <w:lvlJc w:val="left"/>
      <w:pPr>
        <w:tabs>
          <w:tab w:val="num" w:pos="1440"/>
        </w:tabs>
        <w:ind w:left="1440" w:hanging="360"/>
      </w:pPr>
      <w:rPr>
        <w:rFonts w:ascii="Arial" w:hAnsi="Arial" w:hint="default"/>
      </w:rPr>
    </w:lvl>
    <w:lvl w:ilvl="2" w:tplc="7A4E817E" w:tentative="1">
      <w:start w:val="1"/>
      <w:numFmt w:val="bullet"/>
      <w:lvlText w:val="•"/>
      <w:lvlJc w:val="left"/>
      <w:pPr>
        <w:tabs>
          <w:tab w:val="num" w:pos="2160"/>
        </w:tabs>
        <w:ind w:left="2160" w:hanging="360"/>
      </w:pPr>
      <w:rPr>
        <w:rFonts w:ascii="Arial" w:hAnsi="Arial" w:hint="default"/>
      </w:rPr>
    </w:lvl>
    <w:lvl w:ilvl="3" w:tplc="3112008E" w:tentative="1">
      <w:start w:val="1"/>
      <w:numFmt w:val="bullet"/>
      <w:lvlText w:val="•"/>
      <w:lvlJc w:val="left"/>
      <w:pPr>
        <w:tabs>
          <w:tab w:val="num" w:pos="2880"/>
        </w:tabs>
        <w:ind w:left="2880" w:hanging="360"/>
      </w:pPr>
      <w:rPr>
        <w:rFonts w:ascii="Arial" w:hAnsi="Arial" w:hint="default"/>
      </w:rPr>
    </w:lvl>
    <w:lvl w:ilvl="4" w:tplc="91888582" w:tentative="1">
      <w:start w:val="1"/>
      <w:numFmt w:val="bullet"/>
      <w:lvlText w:val="•"/>
      <w:lvlJc w:val="left"/>
      <w:pPr>
        <w:tabs>
          <w:tab w:val="num" w:pos="3600"/>
        </w:tabs>
        <w:ind w:left="3600" w:hanging="360"/>
      </w:pPr>
      <w:rPr>
        <w:rFonts w:ascii="Arial" w:hAnsi="Arial" w:hint="default"/>
      </w:rPr>
    </w:lvl>
    <w:lvl w:ilvl="5" w:tplc="4EDA6A6E" w:tentative="1">
      <w:start w:val="1"/>
      <w:numFmt w:val="bullet"/>
      <w:lvlText w:val="•"/>
      <w:lvlJc w:val="left"/>
      <w:pPr>
        <w:tabs>
          <w:tab w:val="num" w:pos="4320"/>
        </w:tabs>
        <w:ind w:left="4320" w:hanging="360"/>
      </w:pPr>
      <w:rPr>
        <w:rFonts w:ascii="Arial" w:hAnsi="Arial" w:hint="default"/>
      </w:rPr>
    </w:lvl>
    <w:lvl w:ilvl="6" w:tplc="7DF81A96" w:tentative="1">
      <w:start w:val="1"/>
      <w:numFmt w:val="bullet"/>
      <w:lvlText w:val="•"/>
      <w:lvlJc w:val="left"/>
      <w:pPr>
        <w:tabs>
          <w:tab w:val="num" w:pos="5040"/>
        </w:tabs>
        <w:ind w:left="5040" w:hanging="360"/>
      </w:pPr>
      <w:rPr>
        <w:rFonts w:ascii="Arial" w:hAnsi="Arial" w:hint="default"/>
      </w:rPr>
    </w:lvl>
    <w:lvl w:ilvl="7" w:tplc="351A71D0" w:tentative="1">
      <w:start w:val="1"/>
      <w:numFmt w:val="bullet"/>
      <w:lvlText w:val="•"/>
      <w:lvlJc w:val="left"/>
      <w:pPr>
        <w:tabs>
          <w:tab w:val="num" w:pos="5760"/>
        </w:tabs>
        <w:ind w:left="5760" w:hanging="360"/>
      </w:pPr>
      <w:rPr>
        <w:rFonts w:ascii="Arial" w:hAnsi="Arial" w:hint="default"/>
      </w:rPr>
    </w:lvl>
    <w:lvl w:ilvl="8" w:tplc="D842F7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882447"/>
    <w:multiLevelType w:val="hybridMultilevel"/>
    <w:tmpl w:val="9F9234CC"/>
    <w:lvl w:ilvl="0" w:tplc="08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2D5515"/>
    <w:multiLevelType w:val="hybridMultilevel"/>
    <w:tmpl w:val="DC9A9762"/>
    <w:lvl w:ilvl="0" w:tplc="5EC64B7A">
      <w:start w:val="10"/>
      <w:numFmt w:val="bullet"/>
      <w:lvlText w:val="-"/>
      <w:lvlJc w:val="left"/>
      <w:pPr>
        <w:ind w:left="720" w:hanging="360"/>
      </w:pPr>
      <w:rPr>
        <w:rFonts w:ascii="Calibri" w:eastAsia="Cambria"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D169C"/>
    <w:multiLevelType w:val="hybridMultilevel"/>
    <w:tmpl w:val="5EECD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94724"/>
    <w:multiLevelType w:val="hybridMultilevel"/>
    <w:tmpl w:val="EE8C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52006D"/>
    <w:multiLevelType w:val="hybridMultilevel"/>
    <w:tmpl w:val="F91C5C86"/>
    <w:lvl w:ilvl="0" w:tplc="1046AA80">
      <w:start w:val="1"/>
      <w:numFmt w:val="bullet"/>
      <w:lvlText w:val="•"/>
      <w:lvlJc w:val="left"/>
      <w:pPr>
        <w:tabs>
          <w:tab w:val="num" w:pos="720"/>
        </w:tabs>
        <w:ind w:left="720" w:hanging="360"/>
      </w:pPr>
      <w:rPr>
        <w:rFonts w:ascii="Arial" w:hAnsi="Arial" w:hint="default"/>
      </w:rPr>
    </w:lvl>
    <w:lvl w:ilvl="1" w:tplc="836AE058" w:tentative="1">
      <w:start w:val="1"/>
      <w:numFmt w:val="bullet"/>
      <w:lvlText w:val="•"/>
      <w:lvlJc w:val="left"/>
      <w:pPr>
        <w:tabs>
          <w:tab w:val="num" w:pos="1440"/>
        </w:tabs>
        <w:ind w:left="1440" w:hanging="360"/>
      </w:pPr>
      <w:rPr>
        <w:rFonts w:ascii="Arial" w:hAnsi="Arial" w:hint="default"/>
      </w:rPr>
    </w:lvl>
    <w:lvl w:ilvl="2" w:tplc="21868E7E" w:tentative="1">
      <w:start w:val="1"/>
      <w:numFmt w:val="bullet"/>
      <w:lvlText w:val="•"/>
      <w:lvlJc w:val="left"/>
      <w:pPr>
        <w:tabs>
          <w:tab w:val="num" w:pos="2160"/>
        </w:tabs>
        <w:ind w:left="2160" w:hanging="360"/>
      </w:pPr>
      <w:rPr>
        <w:rFonts w:ascii="Arial" w:hAnsi="Arial" w:hint="default"/>
      </w:rPr>
    </w:lvl>
    <w:lvl w:ilvl="3" w:tplc="E90AAB26" w:tentative="1">
      <w:start w:val="1"/>
      <w:numFmt w:val="bullet"/>
      <w:lvlText w:val="•"/>
      <w:lvlJc w:val="left"/>
      <w:pPr>
        <w:tabs>
          <w:tab w:val="num" w:pos="2880"/>
        </w:tabs>
        <w:ind w:left="2880" w:hanging="360"/>
      </w:pPr>
      <w:rPr>
        <w:rFonts w:ascii="Arial" w:hAnsi="Arial" w:hint="default"/>
      </w:rPr>
    </w:lvl>
    <w:lvl w:ilvl="4" w:tplc="643608DA" w:tentative="1">
      <w:start w:val="1"/>
      <w:numFmt w:val="bullet"/>
      <w:lvlText w:val="•"/>
      <w:lvlJc w:val="left"/>
      <w:pPr>
        <w:tabs>
          <w:tab w:val="num" w:pos="3600"/>
        </w:tabs>
        <w:ind w:left="3600" w:hanging="360"/>
      </w:pPr>
      <w:rPr>
        <w:rFonts w:ascii="Arial" w:hAnsi="Arial" w:hint="default"/>
      </w:rPr>
    </w:lvl>
    <w:lvl w:ilvl="5" w:tplc="015C6528" w:tentative="1">
      <w:start w:val="1"/>
      <w:numFmt w:val="bullet"/>
      <w:lvlText w:val="•"/>
      <w:lvlJc w:val="left"/>
      <w:pPr>
        <w:tabs>
          <w:tab w:val="num" w:pos="4320"/>
        </w:tabs>
        <w:ind w:left="4320" w:hanging="360"/>
      </w:pPr>
      <w:rPr>
        <w:rFonts w:ascii="Arial" w:hAnsi="Arial" w:hint="default"/>
      </w:rPr>
    </w:lvl>
    <w:lvl w:ilvl="6" w:tplc="06564970" w:tentative="1">
      <w:start w:val="1"/>
      <w:numFmt w:val="bullet"/>
      <w:lvlText w:val="•"/>
      <w:lvlJc w:val="left"/>
      <w:pPr>
        <w:tabs>
          <w:tab w:val="num" w:pos="5040"/>
        </w:tabs>
        <w:ind w:left="5040" w:hanging="360"/>
      </w:pPr>
      <w:rPr>
        <w:rFonts w:ascii="Arial" w:hAnsi="Arial" w:hint="default"/>
      </w:rPr>
    </w:lvl>
    <w:lvl w:ilvl="7" w:tplc="D7BAAB0E" w:tentative="1">
      <w:start w:val="1"/>
      <w:numFmt w:val="bullet"/>
      <w:lvlText w:val="•"/>
      <w:lvlJc w:val="left"/>
      <w:pPr>
        <w:tabs>
          <w:tab w:val="num" w:pos="5760"/>
        </w:tabs>
        <w:ind w:left="5760" w:hanging="360"/>
      </w:pPr>
      <w:rPr>
        <w:rFonts w:ascii="Arial" w:hAnsi="Arial" w:hint="default"/>
      </w:rPr>
    </w:lvl>
    <w:lvl w:ilvl="8" w:tplc="C7D254E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D12B0E"/>
    <w:multiLevelType w:val="hybridMultilevel"/>
    <w:tmpl w:val="FF12172A"/>
    <w:lvl w:ilvl="0" w:tplc="076E6102">
      <w:start w:val="1"/>
      <w:numFmt w:val="bullet"/>
      <w:lvlText w:val="•"/>
      <w:lvlJc w:val="left"/>
      <w:pPr>
        <w:tabs>
          <w:tab w:val="num" w:pos="720"/>
        </w:tabs>
        <w:ind w:left="720" w:hanging="360"/>
      </w:pPr>
      <w:rPr>
        <w:rFonts w:ascii="Arial" w:hAnsi="Arial" w:hint="default"/>
      </w:rPr>
    </w:lvl>
    <w:lvl w:ilvl="1" w:tplc="0442D2A8" w:tentative="1">
      <w:start w:val="1"/>
      <w:numFmt w:val="bullet"/>
      <w:lvlText w:val="•"/>
      <w:lvlJc w:val="left"/>
      <w:pPr>
        <w:tabs>
          <w:tab w:val="num" w:pos="1440"/>
        </w:tabs>
        <w:ind w:left="1440" w:hanging="360"/>
      </w:pPr>
      <w:rPr>
        <w:rFonts w:ascii="Arial" w:hAnsi="Arial" w:hint="default"/>
      </w:rPr>
    </w:lvl>
    <w:lvl w:ilvl="2" w:tplc="12F22384" w:tentative="1">
      <w:start w:val="1"/>
      <w:numFmt w:val="bullet"/>
      <w:lvlText w:val="•"/>
      <w:lvlJc w:val="left"/>
      <w:pPr>
        <w:tabs>
          <w:tab w:val="num" w:pos="2160"/>
        </w:tabs>
        <w:ind w:left="2160" w:hanging="360"/>
      </w:pPr>
      <w:rPr>
        <w:rFonts w:ascii="Arial" w:hAnsi="Arial" w:hint="default"/>
      </w:rPr>
    </w:lvl>
    <w:lvl w:ilvl="3" w:tplc="F432B692" w:tentative="1">
      <w:start w:val="1"/>
      <w:numFmt w:val="bullet"/>
      <w:lvlText w:val="•"/>
      <w:lvlJc w:val="left"/>
      <w:pPr>
        <w:tabs>
          <w:tab w:val="num" w:pos="2880"/>
        </w:tabs>
        <w:ind w:left="2880" w:hanging="360"/>
      </w:pPr>
      <w:rPr>
        <w:rFonts w:ascii="Arial" w:hAnsi="Arial" w:hint="default"/>
      </w:rPr>
    </w:lvl>
    <w:lvl w:ilvl="4" w:tplc="780E16A0" w:tentative="1">
      <w:start w:val="1"/>
      <w:numFmt w:val="bullet"/>
      <w:lvlText w:val="•"/>
      <w:lvlJc w:val="left"/>
      <w:pPr>
        <w:tabs>
          <w:tab w:val="num" w:pos="3600"/>
        </w:tabs>
        <w:ind w:left="3600" w:hanging="360"/>
      </w:pPr>
      <w:rPr>
        <w:rFonts w:ascii="Arial" w:hAnsi="Arial" w:hint="default"/>
      </w:rPr>
    </w:lvl>
    <w:lvl w:ilvl="5" w:tplc="72F22CC6" w:tentative="1">
      <w:start w:val="1"/>
      <w:numFmt w:val="bullet"/>
      <w:lvlText w:val="•"/>
      <w:lvlJc w:val="left"/>
      <w:pPr>
        <w:tabs>
          <w:tab w:val="num" w:pos="4320"/>
        </w:tabs>
        <w:ind w:left="4320" w:hanging="360"/>
      </w:pPr>
      <w:rPr>
        <w:rFonts w:ascii="Arial" w:hAnsi="Arial" w:hint="default"/>
      </w:rPr>
    </w:lvl>
    <w:lvl w:ilvl="6" w:tplc="FA820220" w:tentative="1">
      <w:start w:val="1"/>
      <w:numFmt w:val="bullet"/>
      <w:lvlText w:val="•"/>
      <w:lvlJc w:val="left"/>
      <w:pPr>
        <w:tabs>
          <w:tab w:val="num" w:pos="5040"/>
        </w:tabs>
        <w:ind w:left="5040" w:hanging="360"/>
      </w:pPr>
      <w:rPr>
        <w:rFonts w:ascii="Arial" w:hAnsi="Arial" w:hint="default"/>
      </w:rPr>
    </w:lvl>
    <w:lvl w:ilvl="7" w:tplc="E2A8ED08" w:tentative="1">
      <w:start w:val="1"/>
      <w:numFmt w:val="bullet"/>
      <w:lvlText w:val="•"/>
      <w:lvlJc w:val="left"/>
      <w:pPr>
        <w:tabs>
          <w:tab w:val="num" w:pos="5760"/>
        </w:tabs>
        <w:ind w:left="5760" w:hanging="360"/>
      </w:pPr>
      <w:rPr>
        <w:rFonts w:ascii="Arial" w:hAnsi="Arial" w:hint="default"/>
      </w:rPr>
    </w:lvl>
    <w:lvl w:ilvl="8" w:tplc="CBB809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C5366B"/>
    <w:multiLevelType w:val="hybridMultilevel"/>
    <w:tmpl w:val="B28AF4AE"/>
    <w:lvl w:ilvl="0" w:tplc="6302CF42">
      <w:start w:val="4"/>
      <w:numFmt w:val="decimal"/>
      <w:lvlText w:val="%1."/>
      <w:lvlJc w:val="left"/>
      <w:pPr>
        <w:tabs>
          <w:tab w:val="num" w:pos="720"/>
        </w:tabs>
        <w:ind w:left="720" w:hanging="360"/>
      </w:pPr>
    </w:lvl>
    <w:lvl w:ilvl="1" w:tplc="8C2038B0" w:tentative="1">
      <w:start w:val="1"/>
      <w:numFmt w:val="decimal"/>
      <w:lvlText w:val="%2."/>
      <w:lvlJc w:val="left"/>
      <w:pPr>
        <w:tabs>
          <w:tab w:val="num" w:pos="1440"/>
        </w:tabs>
        <w:ind w:left="1440" w:hanging="360"/>
      </w:pPr>
    </w:lvl>
    <w:lvl w:ilvl="2" w:tplc="46FC8262" w:tentative="1">
      <w:start w:val="1"/>
      <w:numFmt w:val="decimal"/>
      <w:lvlText w:val="%3."/>
      <w:lvlJc w:val="left"/>
      <w:pPr>
        <w:tabs>
          <w:tab w:val="num" w:pos="2160"/>
        </w:tabs>
        <w:ind w:left="2160" w:hanging="360"/>
      </w:pPr>
    </w:lvl>
    <w:lvl w:ilvl="3" w:tplc="53DA21E6" w:tentative="1">
      <w:start w:val="1"/>
      <w:numFmt w:val="decimal"/>
      <w:lvlText w:val="%4."/>
      <w:lvlJc w:val="left"/>
      <w:pPr>
        <w:tabs>
          <w:tab w:val="num" w:pos="2880"/>
        </w:tabs>
        <w:ind w:left="2880" w:hanging="360"/>
      </w:pPr>
    </w:lvl>
    <w:lvl w:ilvl="4" w:tplc="EF2CECA2" w:tentative="1">
      <w:start w:val="1"/>
      <w:numFmt w:val="decimal"/>
      <w:lvlText w:val="%5."/>
      <w:lvlJc w:val="left"/>
      <w:pPr>
        <w:tabs>
          <w:tab w:val="num" w:pos="3600"/>
        </w:tabs>
        <w:ind w:left="3600" w:hanging="360"/>
      </w:pPr>
    </w:lvl>
    <w:lvl w:ilvl="5" w:tplc="B094B764" w:tentative="1">
      <w:start w:val="1"/>
      <w:numFmt w:val="decimal"/>
      <w:lvlText w:val="%6."/>
      <w:lvlJc w:val="left"/>
      <w:pPr>
        <w:tabs>
          <w:tab w:val="num" w:pos="4320"/>
        </w:tabs>
        <w:ind w:left="4320" w:hanging="360"/>
      </w:pPr>
    </w:lvl>
    <w:lvl w:ilvl="6" w:tplc="08424474" w:tentative="1">
      <w:start w:val="1"/>
      <w:numFmt w:val="decimal"/>
      <w:lvlText w:val="%7."/>
      <w:lvlJc w:val="left"/>
      <w:pPr>
        <w:tabs>
          <w:tab w:val="num" w:pos="5040"/>
        </w:tabs>
        <w:ind w:left="5040" w:hanging="360"/>
      </w:pPr>
    </w:lvl>
    <w:lvl w:ilvl="7" w:tplc="9E908CD6" w:tentative="1">
      <w:start w:val="1"/>
      <w:numFmt w:val="decimal"/>
      <w:lvlText w:val="%8."/>
      <w:lvlJc w:val="left"/>
      <w:pPr>
        <w:tabs>
          <w:tab w:val="num" w:pos="5760"/>
        </w:tabs>
        <w:ind w:left="5760" w:hanging="360"/>
      </w:pPr>
    </w:lvl>
    <w:lvl w:ilvl="8" w:tplc="64C09336" w:tentative="1">
      <w:start w:val="1"/>
      <w:numFmt w:val="decimal"/>
      <w:lvlText w:val="%9."/>
      <w:lvlJc w:val="left"/>
      <w:pPr>
        <w:tabs>
          <w:tab w:val="num" w:pos="6480"/>
        </w:tabs>
        <w:ind w:left="6480" w:hanging="360"/>
      </w:pPr>
    </w:lvl>
  </w:abstractNum>
  <w:abstractNum w:abstractNumId="11" w15:restartNumberingAfterBreak="0">
    <w:nsid w:val="2A136038"/>
    <w:multiLevelType w:val="hybridMultilevel"/>
    <w:tmpl w:val="212AC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F80754"/>
    <w:multiLevelType w:val="hybridMultilevel"/>
    <w:tmpl w:val="B762B1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E0F2C89"/>
    <w:multiLevelType w:val="hybridMultilevel"/>
    <w:tmpl w:val="60BC7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6C255A"/>
    <w:multiLevelType w:val="hybridMultilevel"/>
    <w:tmpl w:val="287A3EE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F1F7203"/>
    <w:multiLevelType w:val="hybridMultilevel"/>
    <w:tmpl w:val="44DC243A"/>
    <w:lvl w:ilvl="0" w:tplc="021652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3C4906"/>
    <w:multiLevelType w:val="hybridMultilevel"/>
    <w:tmpl w:val="113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9440EE"/>
    <w:multiLevelType w:val="hybridMultilevel"/>
    <w:tmpl w:val="6776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857BB"/>
    <w:multiLevelType w:val="hybridMultilevel"/>
    <w:tmpl w:val="CFB03E9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6976DE5"/>
    <w:multiLevelType w:val="hybridMultilevel"/>
    <w:tmpl w:val="9552F318"/>
    <w:lvl w:ilvl="0" w:tplc="73E8ED62">
      <w:start w:val="1"/>
      <w:numFmt w:val="bullet"/>
      <w:lvlText w:val="•"/>
      <w:lvlJc w:val="left"/>
      <w:pPr>
        <w:tabs>
          <w:tab w:val="num" w:pos="720"/>
        </w:tabs>
        <w:ind w:left="720" w:hanging="360"/>
      </w:pPr>
      <w:rPr>
        <w:rFonts w:ascii="Arial" w:hAnsi="Arial" w:hint="default"/>
      </w:rPr>
    </w:lvl>
    <w:lvl w:ilvl="1" w:tplc="5218B9E6" w:tentative="1">
      <w:start w:val="1"/>
      <w:numFmt w:val="bullet"/>
      <w:lvlText w:val="•"/>
      <w:lvlJc w:val="left"/>
      <w:pPr>
        <w:tabs>
          <w:tab w:val="num" w:pos="1440"/>
        </w:tabs>
        <w:ind w:left="1440" w:hanging="360"/>
      </w:pPr>
      <w:rPr>
        <w:rFonts w:ascii="Arial" w:hAnsi="Arial" w:hint="default"/>
      </w:rPr>
    </w:lvl>
    <w:lvl w:ilvl="2" w:tplc="66A07A0E" w:tentative="1">
      <w:start w:val="1"/>
      <w:numFmt w:val="bullet"/>
      <w:lvlText w:val="•"/>
      <w:lvlJc w:val="left"/>
      <w:pPr>
        <w:tabs>
          <w:tab w:val="num" w:pos="2160"/>
        </w:tabs>
        <w:ind w:left="2160" w:hanging="360"/>
      </w:pPr>
      <w:rPr>
        <w:rFonts w:ascii="Arial" w:hAnsi="Arial" w:hint="default"/>
      </w:rPr>
    </w:lvl>
    <w:lvl w:ilvl="3" w:tplc="0AFCB37C" w:tentative="1">
      <w:start w:val="1"/>
      <w:numFmt w:val="bullet"/>
      <w:lvlText w:val="•"/>
      <w:lvlJc w:val="left"/>
      <w:pPr>
        <w:tabs>
          <w:tab w:val="num" w:pos="2880"/>
        </w:tabs>
        <w:ind w:left="2880" w:hanging="360"/>
      </w:pPr>
      <w:rPr>
        <w:rFonts w:ascii="Arial" w:hAnsi="Arial" w:hint="default"/>
      </w:rPr>
    </w:lvl>
    <w:lvl w:ilvl="4" w:tplc="20A236B2" w:tentative="1">
      <w:start w:val="1"/>
      <w:numFmt w:val="bullet"/>
      <w:lvlText w:val="•"/>
      <w:lvlJc w:val="left"/>
      <w:pPr>
        <w:tabs>
          <w:tab w:val="num" w:pos="3600"/>
        </w:tabs>
        <w:ind w:left="3600" w:hanging="360"/>
      </w:pPr>
      <w:rPr>
        <w:rFonts w:ascii="Arial" w:hAnsi="Arial" w:hint="default"/>
      </w:rPr>
    </w:lvl>
    <w:lvl w:ilvl="5" w:tplc="BEE27EC4" w:tentative="1">
      <w:start w:val="1"/>
      <w:numFmt w:val="bullet"/>
      <w:lvlText w:val="•"/>
      <w:lvlJc w:val="left"/>
      <w:pPr>
        <w:tabs>
          <w:tab w:val="num" w:pos="4320"/>
        </w:tabs>
        <w:ind w:left="4320" w:hanging="360"/>
      </w:pPr>
      <w:rPr>
        <w:rFonts w:ascii="Arial" w:hAnsi="Arial" w:hint="default"/>
      </w:rPr>
    </w:lvl>
    <w:lvl w:ilvl="6" w:tplc="9B800C5C" w:tentative="1">
      <w:start w:val="1"/>
      <w:numFmt w:val="bullet"/>
      <w:lvlText w:val="•"/>
      <w:lvlJc w:val="left"/>
      <w:pPr>
        <w:tabs>
          <w:tab w:val="num" w:pos="5040"/>
        </w:tabs>
        <w:ind w:left="5040" w:hanging="360"/>
      </w:pPr>
      <w:rPr>
        <w:rFonts w:ascii="Arial" w:hAnsi="Arial" w:hint="default"/>
      </w:rPr>
    </w:lvl>
    <w:lvl w:ilvl="7" w:tplc="941C7D5E" w:tentative="1">
      <w:start w:val="1"/>
      <w:numFmt w:val="bullet"/>
      <w:lvlText w:val="•"/>
      <w:lvlJc w:val="left"/>
      <w:pPr>
        <w:tabs>
          <w:tab w:val="num" w:pos="5760"/>
        </w:tabs>
        <w:ind w:left="5760" w:hanging="360"/>
      </w:pPr>
      <w:rPr>
        <w:rFonts w:ascii="Arial" w:hAnsi="Arial" w:hint="default"/>
      </w:rPr>
    </w:lvl>
    <w:lvl w:ilvl="8" w:tplc="F10AD74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80F62D8"/>
    <w:multiLevelType w:val="hybridMultilevel"/>
    <w:tmpl w:val="6AEA0F86"/>
    <w:lvl w:ilvl="0" w:tplc="072A1172">
      <w:start w:val="1"/>
      <w:numFmt w:val="bullet"/>
      <w:lvlText w:val="•"/>
      <w:lvlJc w:val="left"/>
      <w:pPr>
        <w:tabs>
          <w:tab w:val="num" w:pos="720"/>
        </w:tabs>
        <w:ind w:left="720" w:hanging="360"/>
      </w:pPr>
      <w:rPr>
        <w:rFonts w:ascii="Arial" w:hAnsi="Arial" w:hint="default"/>
      </w:rPr>
    </w:lvl>
    <w:lvl w:ilvl="1" w:tplc="935217C0" w:tentative="1">
      <w:start w:val="1"/>
      <w:numFmt w:val="bullet"/>
      <w:lvlText w:val="•"/>
      <w:lvlJc w:val="left"/>
      <w:pPr>
        <w:tabs>
          <w:tab w:val="num" w:pos="1440"/>
        </w:tabs>
        <w:ind w:left="1440" w:hanging="360"/>
      </w:pPr>
      <w:rPr>
        <w:rFonts w:ascii="Arial" w:hAnsi="Arial" w:hint="default"/>
      </w:rPr>
    </w:lvl>
    <w:lvl w:ilvl="2" w:tplc="7D1C3AF2" w:tentative="1">
      <w:start w:val="1"/>
      <w:numFmt w:val="bullet"/>
      <w:lvlText w:val="•"/>
      <w:lvlJc w:val="left"/>
      <w:pPr>
        <w:tabs>
          <w:tab w:val="num" w:pos="2160"/>
        </w:tabs>
        <w:ind w:left="2160" w:hanging="360"/>
      </w:pPr>
      <w:rPr>
        <w:rFonts w:ascii="Arial" w:hAnsi="Arial" w:hint="default"/>
      </w:rPr>
    </w:lvl>
    <w:lvl w:ilvl="3" w:tplc="BEC4075C" w:tentative="1">
      <w:start w:val="1"/>
      <w:numFmt w:val="bullet"/>
      <w:lvlText w:val="•"/>
      <w:lvlJc w:val="left"/>
      <w:pPr>
        <w:tabs>
          <w:tab w:val="num" w:pos="2880"/>
        </w:tabs>
        <w:ind w:left="2880" w:hanging="360"/>
      </w:pPr>
      <w:rPr>
        <w:rFonts w:ascii="Arial" w:hAnsi="Arial" w:hint="default"/>
      </w:rPr>
    </w:lvl>
    <w:lvl w:ilvl="4" w:tplc="B03A25B0" w:tentative="1">
      <w:start w:val="1"/>
      <w:numFmt w:val="bullet"/>
      <w:lvlText w:val="•"/>
      <w:lvlJc w:val="left"/>
      <w:pPr>
        <w:tabs>
          <w:tab w:val="num" w:pos="3600"/>
        </w:tabs>
        <w:ind w:left="3600" w:hanging="360"/>
      </w:pPr>
      <w:rPr>
        <w:rFonts w:ascii="Arial" w:hAnsi="Arial" w:hint="default"/>
      </w:rPr>
    </w:lvl>
    <w:lvl w:ilvl="5" w:tplc="1F72DFE4" w:tentative="1">
      <w:start w:val="1"/>
      <w:numFmt w:val="bullet"/>
      <w:lvlText w:val="•"/>
      <w:lvlJc w:val="left"/>
      <w:pPr>
        <w:tabs>
          <w:tab w:val="num" w:pos="4320"/>
        </w:tabs>
        <w:ind w:left="4320" w:hanging="360"/>
      </w:pPr>
      <w:rPr>
        <w:rFonts w:ascii="Arial" w:hAnsi="Arial" w:hint="default"/>
      </w:rPr>
    </w:lvl>
    <w:lvl w:ilvl="6" w:tplc="E256BD94" w:tentative="1">
      <w:start w:val="1"/>
      <w:numFmt w:val="bullet"/>
      <w:lvlText w:val="•"/>
      <w:lvlJc w:val="left"/>
      <w:pPr>
        <w:tabs>
          <w:tab w:val="num" w:pos="5040"/>
        </w:tabs>
        <w:ind w:left="5040" w:hanging="360"/>
      </w:pPr>
      <w:rPr>
        <w:rFonts w:ascii="Arial" w:hAnsi="Arial" w:hint="default"/>
      </w:rPr>
    </w:lvl>
    <w:lvl w:ilvl="7" w:tplc="81D2C2B4" w:tentative="1">
      <w:start w:val="1"/>
      <w:numFmt w:val="bullet"/>
      <w:lvlText w:val="•"/>
      <w:lvlJc w:val="left"/>
      <w:pPr>
        <w:tabs>
          <w:tab w:val="num" w:pos="5760"/>
        </w:tabs>
        <w:ind w:left="5760" w:hanging="360"/>
      </w:pPr>
      <w:rPr>
        <w:rFonts w:ascii="Arial" w:hAnsi="Arial" w:hint="default"/>
      </w:rPr>
    </w:lvl>
    <w:lvl w:ilvl="8" w:tplc="06FC2E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DD4205"/>
    <w:multiLevelType w:val="hybridMultilevel"/>
    <w:tmpl w:val="F2900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11415F"/>
    <w:multiLevelType w:val="hybridMultilevel"/>
    <w:tmpl w:val="57C8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216410"/>
    <w:multiLevelType w:val="hybridMultilevel"/>
    <w:tmpl w:val="24AE8042"/>
    <w:lvl w:ilvl="0" w:tplc="DC3C7602">
      <w:start w:val="1"/>
      <w:numFmt w:val="bullet"/>
      <w:lvlText w:val="•"/>
      <w:lvlJc w:val="left"/>
      <w:pPr>
        <w:tabs>
          <w:tab w:val="num" w:pos="720"/>
        </w:tabs>
        <w:ind w:left="720" w:hanging="360"/>
      </w:pPr>
      <w:rPr>
        <w:rFonts w:ascii="Arial" w:hAnsi="Arial" w:hint="default"/>
      </w:rPr>
    </w:lvl>
    <w:lvl w:ilvl="1" w:tplc="CFDCC64E" w:tentative="1">
      <w:start w:val="1"/>
      <w:numFmt w:val="bullet"/>
      <w:lvlText w:val="•"/>
      <w:lvlJc w:val="left"/>
      <w:pPr>
        <w:tabs>
          <w:tab w:val="num" w:pos="1440"/>
        </w:tabs>
        <w:ind w:left="1440" w:hanging="360"/>
      </w:pPr>
      <w:rPr>
        <w:rFonts w:ascii="Arial" w:hAnsi="Arial" w:hint="default"/>
      </w:rPr>
    </w:lvl>
    <w:lvl w:ilvl="2" w:tplc="46AA6036" w:tentative="1">
      <w:start w:val="1"/>
      <w:numFmt w:val="bullet"/>
      <w:lvlText w:val="•"/>
      <w:lvlJc w:val="left"/>
      <w:pPr>
        <w:tabs>
          <w:tab w:val="num" w:pos="2160"/>
        </w:tabs>
        <w:ind w:left="2160" w:hanging="360"/>
      </w:pPr>
      <w:rPr>
        <w:rFonts w:ascii="Arial" w:hAnsi="Arial" w:hint="default"/>
      </w:rPr>
    </w:lvl>
    <w:lvl w:ilvl="3" w:tplc="818A1F22" w:tentative="1">
      <w:start w:val="1"/>
      <w:numFmt w:val="bullet"/>
      <w:lvlText w:val="•"/>
      <w:lvlJc w:val="left"/>
      <w:pPr>
        <w:tabs>
          <w:tab w:val="num" w:pos="2880"/>
        </w:tabs>
        <w:ind w:left="2880" w:hanging="360"/>
      </w:pPr>
      <w:rPr>
        <w:rFonts w:ascii="Arial" w:hAnsi="Arial" w:hint="default"/>
      </w:rPr>
    </w:lvl>
    <w:lvl w:ilvl="4" w:tplc="CE9269D2" w:tentative="1">
      <w:start w:val="1"/>
      <w:numFmt w:val="bullet"/>
      <w:lvlText w:val="•"/>
      <w:lvlJc w:val="left"/>
      <w:pPr>
        <w:tabs>
          <w:tab w:val="num" w:pos="3600"/>
        </w:tabs>
        <w:ind w:left="3600" w:hanging="360"/>
      </w:pPr>
      <w:rPr>
        <w:rFonts w:ascii="Arial" w:hAnsi="Arial" w:hint="default"/>
      </w:rPr>
    </w:lvl>
    <w:lvl w:ilvl="5" w:tplc="012C4200" w:tentative="1">
      <w:start w:val="1"/>
      <w:numFmt w:val="bullet"/>
      <w:lvlText w:val="•"/>
      <w:lvlJc w:val="left"/>
      <w:pPr>
        <w:tabs>
          <w:tab w:val="num" w:pos="4320"/>
        </w:tabs>
        <w:ind w:left="4320" w:hanging="360"/>
      </w:pPr>
      <w:rPr>
        <w:rFonts w:ascii="Arial" w:hAnsi="Arial" w:hint="default"/>
      </w:rPr>
    </w:lvl>
    <w:lvl w:ilvl="6" w:tplc="6AC6900A" w:tentative="1">
      <w:start w:val="1"/>
      <w:numFmt w:val="bullet"/>
      <w:lvlText w:val="•"/>
      <w:lvlJc w:val="left"/>
      <w:pPr>
        <w:tabs>
          <w:tab w:val="num" w:pos="5040"/>
        </w:tabs>
        <w:ind w:left="5040" w:hanging="360"/>
      </w:pPr>
      <w:rPr>
        <w:rFonts w:ascii="Arial" w:hAnsi="Arial" w:hint="default"/>
      </w:rPr>
    </w:lvl>
    <w:lvl w:ilvl="7" w:tplc="614040CE" w:tentative="1">
      <w:start w:val="1"/>
      <w:numFmt w:val="bullet"/>
      <w:lvlText w:val="•"/>
      <w:lvlJc w:val="left"/>
      <w:pPr>
        <w:tabs>
          <w:tab w:val="num" w:pos="5760"/>
        </w:tabs>
        <w:ind w:left="5760" w:hanging="360"/>
      </w:pPr>
      <w:rPr>
        <w:rFonts w:ascii="Arial" w:hAnsi="Arial" w:hint="default"/>
      </w:rPr>
    </w:lvl>
    <w:lvl w:ilvl="8" w:tplc="B1467B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C63C6D"/>
    <w:multiLevelType w:val="hybridMultilevel"/>
    <w:tmpl w:val="E47E393E"/>
    <w:lvl w:ilvl="0" w:tplc="5B44B7C8">
      <w:start w:val="1"/>
      <w:numFmt w:val="bullet"/>
      <w:lvlText w:val="•"/>
      <w:lvlJc w:val="left"/>
      <w:pPr>
        <w:tabs>
          <w:tab w:val="num" w:pos="720"/>
        </w:tabs>
        <w:ind w:left="720" w:hanging="360"/>
      </w:pPr>
      <w:rPr>
        <w:rFonts w:ascii="Arial" w:hAnsi="Arial" w:hint="default"/>
      </w:rPr>
    </w:lvl>
    <w:lvl w:ilvl="1" w:tplc="E5D6E0DA" w:tentative="1">
      <w:start w:val="1"/>
      <w:numFmt w:val="bullet"/>
      <w:lvlText w:val="•"/>
      <w:lvlJc w:val="left"/>
      <w:pPr>
        <w:tabs>
          <w:tab w:val="num" w:pos="1440"/>
        </w:tabs>
        <w:ind w:left="1440" w:hanging="360"/>
      </w:pPr>
      <w:rPr>
        <w:rFonts w:ascii="Arial" w:hAnsi="Arial" w:hint="default"/>
      </w:rPr>
    </w:lvl>
    <w:lvl w:ilvl="2" w:tplc="BD808210" w:tentative="1">
      <w:start w:val="1"/>
      <w:numFmt w:val="bullet"/>
      <w:lvlText w:val="•"/>
      <w:lvlJc w:val="left"/>
      <w:pPr>
        <w:tabs>
          <w:tab w:val="num" w:pos="2160"/>
        </w:tabs>
        <w:ind w:left="2160" w:hanging="360"/>
      </w:pPr>
      <w:rPr>
        <w:rFonts w:ascii="Arial" w:hAnsi="Arial" w:hint="default"/>
      </w:rPr>
    </w:lvl>
    <w:lvl w:ilvl="3" w:tplc="2BD03B9A" w:tentative="1">
      <w:start w:val="1"/>
      <w:numFmt w:val="bullet"/>
      <w:lvlText w:val="•"/>
      <w:lvlJc w:val="left"/>
      <w:pPr>
        <w:tabs>
          <w:tab w:val="num" w:pos="2880"/>
        </w:tabs>
        <w:ind w:left="2880" w:hanging="360"/>
      </w:pPr>
      <w:rPr>
        <w:rFonts w:ascii="Arial" w:hAnsi="Arial" w:hint="default"/>
      </w:rPr>
    </w:lvl>
    <w:lvl w:ilvl="4" w:tplc="0CF08E6E" w:tentative="1">
      <w:start w:val="1"/>
      <w:numFmt w:val="bullet"/>
      <w:lvlText w:val="•"/>
      <w:lvlJc w:val="left"/>
      <w:pPr>
        <w:tabs>
          <w:tab w:val="num" w:pos="3600"/>
        </w:tabs>
        <w:ind w:left="3600" w:hanging="360"/>
      </w:pPr>
      <w:rPr>
        <w:rFonts w:ascii="Arial" w:hAnsi="Arial" w:hint="default"/>
      </w:rPr>
    </w:lvl>
    <w:lvl w:ilvl="5" w:tplc="78BC38C4" w:tentative="1">
      <w:start w:val="1"/>
      <w:numFmt w:val="bullet"/>
      <w:lvlText w:val="•"/>
      <w:lvlJc w:val="left"/>
      <w:pPr>
        <w:tabs>
          <w:tab w:val="num" w:pos="4320"/>
        </w:tabs>
        <w:ind w:left="4320" w:hanging="360"/>
      </w:pPr>
      <w:rPr>
        <w:rFonts w:ascii="Arial" w:hAnsi="Arial" w:hint="default"/>
      </w:rPr>
    </w:lvl>
    <w:lvl w:ilvl="6" w:tplc="3120DF56" w:tentative="1">
      <w:start w:val="1"/>
      <w:numFmt w:val="bullet"/>
      <w:lvlText w:val="•"/>
      <w:lvlJc w:val="left"/>
      <w:pPr>
        <w:tabs>
          <w:tab w:val="num" w:pos="5040"/>
        </w:tabs>
        <w:ind w:left="5040" w:hanging="360"/>
      </w:pPr>
      <w:rPr>
        <w:rFonts w:ascii="Arial" w:hAnsi="Arial" w:hint="default"/>
      </w:rPr>
    </w:lvl>
    <w:lvl w:ilvl="7" w:tplc="7C26199E" w:tentative="1">
      <w:start w:val="1"/>
      <w:numFmt w:val="bullet"/>
      <w:lvlText w:val="•"/>
      <w:lvlJc w:val="left"/>
      <w:pPr>
        <w:tabs>
          <w:tab w:val="num" w:pos="5760"/>
        </w:tabs>
        <w:ind w:left="5760" w:hanging="360"/>
      </w:pPr>
      <w:rPr>
        <w:rFonts w:ascii="Arial" w:hAnsi="Arial" w:hint="default"/>
      </w:rPr>
    </w:lvl>
    <w:lvl w:ilvl="8" w:tplc="45F2B0B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4F2937"/>
    <w:multiLevelType w:val="hybridMultilevel"/>
    <w:tmpl w:val="CCF8F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830027"/>
    <w:multiLevelType w:val="hybridMultilevel"/>
    <w:tmpl w:val="426A59EC"/>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7" w15:restartNumberingAfterBreak="0">
    <w:nsid w:val="43071668"/>
    <w:multiLevelType w:val="hybridMultilevel"/>
    <w:tmpl w:val="A0CC5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0D6E2B"/>
    <w:multiLevelType w:val="hybridMultilevel"/>
    <w:tmpl w:val="85DA781E"/>
    <w:lvl w:ilvl="0" w:tplc="B80E5F88">
      <w:start w:val="1"/>
      <w:numFmt w:val="bullet"/>
      <w:lvlText w:val="•"/>
      <w:lvlJc w:val="left"/>
      <w:pPr>
        <w:tabs>
          <w:tab w:val="num" w:pos="720"/>
        </w:tabs>
        <w:ind w:left="720" w:hanging="360"/>
      </w:pPr>
      <w:rPr>
        <w:rFonts w:ascii="Arial" w:hAnsi="Arial" w:hint="default"/>
      </w:rPr>
    </w:lvl>
    <w:lvl w:ilvl="1" w:tplc="39B2C0A6" w:tentative="1">
      <w:start w:val="1"/>
      <w:numFmt w:val="bullet"/>
      <w:lvlText w:val="•"/>
      <w:lvlJc w:val="left"/>
      <w:pPr>
        <w:tabs>
          <w:tab w:val="num" w:pos="1440"/>
        </w:tabs>
        <w:ind w:left="1440" w:hanging="360"/>
      </w:pPr>
      <w:rPr>
        <w:rFonts w:ascii="Arial" w:hAnsi="Arial" w:hint="default"/>
      </w:rPr>
    </w:lvl>
    <w:lvl w:ilvl="2" w:tplc="549678EE" w:tentative="1">
      <w:start w:val="1"/>
      <w:numFmt w:val="bullet"/>
      <w:lvlText w:val="•"/>
      <w:lvlJc w:val="left"/>
      <w:pPr>
        <w:tabs>
          <w:tab w:val="num" w:pos="2160"/>
        </w:tabs>
        <w:ind w:left="2160" w:hanging="360"/>
      </w:pPr>
      <w:rPr>
        <w:rFonts w:ascii="Arial" w:hAnsi="Arial" w:hint="default"/>
      </w:rPr>
    </w:lvl>
    <w:lvl w:ilvl="3" w:tplc="E3FA6A26" w:tentative="1">
      <w:start w:val="1"/>
      <w:numFmt w:val="bullet"/>
      <w:lvlText w:val="•"/>
      <w:lvlJc w:val="left"/>
      <w:pPr>
        <w:tabs>
          <w:tab w:val="num" w:pos="2880"/>
        </w:tabs>
        <w:ind w:left="2880" w:hanging="360"/>
      </w:pPr>
      <w:rPr>
        <w:rFonts w:ascii="Arial" w:hAnsi="Arial" w:hint="default"/>
      </w:rPr>
    </w:lvl>
    <w:lvl w:ilvl="4" w:tplc="B2AA93BC" w:tentative="1">
      <w:start w:val="1"/>
      <w:numFmt w:val="bullet"/>
      <w:lvlText w:val="•"/>
      <w:lvlJc w:val="left"/>
      <w:pPr>
        <w:tabs>
          <w:tab w:val="num" w:pos="3600"/>
        </w:tabs>
        <w:ind w:left="3600" w:hanging="360"/>
      </w:pPr>
      <w:rPr>
        <w:rFonts w:ascii="Arial" w:hAnsi="Arial" w:hint="default"/>
      </w:rPr>
    </w:lvl>
    <w:lvl w:ilvl="5" w:tplc="323A5A8A" w:tentative="1">
      <w:start w:val="1"/>
      <w:numFmt w:val="bullet"/>
      <w:lvlText w:val="•"/>
      <w:lvlJc w:val="left"/>
      <w:pPr>
        <w:tabs>
          <w:tab w:val="num" w:pos="4320"/>
        </w:tabs>
        <w:ind w:left="4320" w:hanging="360"/>
      </w:pPr>
      <w:rPr>
        <w:rFonts w:ascii="Arial" w:hAnsi="Arial" w:hint="default"/>
      </w:rPr>
    </w:lvl>
    <w:lvl w:ilvl="6" w:tplc="C0FADC7C" w:tentative="1">
      <w:start w:val="1"/>
      <w:numFmt w:val="bullet"/>
      <w:lvlText w:val="•"/>
      <w:lvlJc w:val="left"/>
      <w:pPr>
        <w:tabs>
          <w:tab w:val="num" w:pos="5040"/>
        </w:tabs>
        <w:ind w:left="5040" w:hanging="360"/>
      </w:pPr>
      <w:rPr>
        <w:rFonts w:ascii="Arial" w:hAnsi="Arial" w:hint="default"/>
      </w:rPr>
    </w:lvl>
    <w:lvl w:ilvl="7" w:tplc="FEB4CEDC" w:tentative="1">
      <w:start w:val="1"/>
      <w:numFmt w:val="bullet"/>
      <w:lvlText w:val="•"/>
      <w:lvlJc w:val="left"/>
      <w:pPr>
        <w:tabs>
          <w:tab w:val="num" w:pos="5760"/>
        </w:tabs>
        <w:ind w:left="5760" w:hanging="360"/>
      </w:pPr>
      <w:rPr>
        <w:rFonts w:ascii="Arial" w:hAnsi="Arial" w:hint="default"/>
      </w:rPr>
    </w:lvl>
    <w:lvl w:ilvl="8" w:tplc="8754244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9AD3142"/>
    <w:multiLevelType w:val="hybridMultilevel"/>
    <w:tmpl w:val="FD568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DB495E"/>
    <w:multiLevelType w:val="hybridMultilevel"/>
    <w:tmpl w:val="9FFE77A2"/>
    <w:lvl w:ilvl="0" w:tplc="EA8A3CC4">
      <w:start w:val="1"/>
      <w:numFmt w:val="bullet"/>
      <w:lvlText w:val="•"/>
      <w:lvlJc w:val="left"/>
      <w:pPr>
        <w:tabs>
          <w:tab w:val="num" w:pos="720"/>
        </w:tabs>
        <w:ind w:left="720" w:hanging="360"/>
      </w:pPr>
      <w:rPr>
        <w:rFonts w:ascii="Arial" w:hAnsi="Arial" w:hint="default"/>
      </w:rPr>
    </w:lvl>
    <w:lvl w:ilvl="1" w:tplc="8F121BA2" w:tentative="1">
      <w:start w:val="1"/>
      <w:numFmt w:val="bullet"/>
      <w:lvlText w:val="•"/>
      <w:lvlJc w:val="left"/>
      <w:pPr>
        <w:tabs>
          <w:tab w:val="num" w:pos="1440"/>
        </w:tabs>
        <w:ind w:left="1440" w:hanging="360"/>
      </w:pPr>
      <w:rPr>
        <w:rFonts w:ascii="Arial" w:hAnsi="Arial" w:hint="default"/>
      </w:rPr>
    </w:lvl>
    <w:lvl w:ilvl="2" w:tplc="88C4363E" w:tentative="1">
      <w:start w:val="1"/>
      <w:numFmt w:val="bullet"/>
      <w:lvlText w:val="•"/>
      <w:lvlJc w:val="left"/>
      <w:pPr>
        <w:tabs>
          <w:tab w:val="num" w:pos="2160"/>
        </w:tabs>
        <w:ind w:left="2160" w:hanging="360"/>
      </w:pPr>
      <w:rPr>
        <w:rFonts w:ascii="Arial" w:hAnsi="Arial" w:hint="default"/>
      </w:rPr>
    </w:lvl>
    <w:lvl w:ilvl="3" w:tplc="3FF4DE3A" w:tentative="1">
      <w:start w:val="1"/>
      <w:numFmt w:val="bullet"/>
      <w:lvlText w:val="•"/>
      <w:lvlJc w:val="left"/>
      <w:pPr>
        <w:tabs>
          <w:tab w:val="num" w:pos="2880"/>
        </w:tabs>
        <w:ind w:left="2880" w:hanging="360"/>
      </w:pPr>
      <w:rPr>
        <w:rFonts w:ascii="Arial" w:hAnsi="Arial" w:hint="default"/>
      </w:rPr>
    </w:lvl>
    <w:lvl w:ilvl="4" w:tplc="F3AA78F0" w:tentative="1">
      <w:start w:val="1"/>
      <w:numFmt w:val="bullet"/>
      <w:lvlText w:val="•"/>
      <w:lvlJc w:val="left"/>
      <w:pPr>
        <w:tabs>
          <w:tab w:val="num" w:pos="3600"/>
        </w:tabs>
        <w:ind w:left="3600" w:hanging="360"/>
      </w:pPr>
      <w:rPr>
        <w:rFonts w:ascii="Arial" w:hAnsi="Arial" w:hint="default"/>
      </w:rPr>
    </w:lvl>
    <w:lvl w:ilvl="5" w:tplc="1A044BEC" w:tentative="1">
      <w:start w:val="1"/>
      <w:numFmt w:val="bullet"/>
      <w:lvlText w:val="•"/>
      <w:lvlJc w:val="left"/>
      <w:pPr>
        <w:tabs>
          <w:tab w:val="num" w:pos="4320"/>
        </w:tabs>
        <w:ind w:left="4320" w:hanging="360"/>
      </w:pPr>
      <w:rPr>
        <w:rFonts w:ascii="Arial" w:hAnsi="Arial" w:hint="default"/>
      </w:rPr>
    </w:lvl>
    <w:lvl w:ilvl="6" w:tplc="09567A6C" w:tentative="1">
      <w:start w:val="1"/>
      <w:numFmt w:val="bullet"/>
      <w:lvlText w:val="•"/>
      <w:lvlJc w:val="left"/>
      <w:pPr>
        <w:tabs>
          <w:tab w:val="num" w:pos="5040"/>
        </w:tabs>
        <w:ind w:left="5040" w:hanging="360"/>
      </w:pPr>
      <w:rPr>
        <w:rFonts w:ascii="Arial" w:hAnsi="Arial" w:hint="default"/>
      </w:rPr>
    </w:lvl>
    <w:lvl w:ilvl="7" w:tplc="FF46E7B2" w:tentative="1">
      <w:start w:val="1"/>
      <w:numFmt w:val="bullet"/>
      <w:lvlText w:val="•"/>
      <w:lvlJc w:val="left"/>
      <w:pPr>
        <w:tabs>
          <w:tab w:val="num" w:pos="5760"/>
        </w:tabs>
        <w:ind w:left="5760" w:hanging="360"/>
      </w:pPr>
      <w:rPr>
        <w:rFonts w:ascii="Arial" w:hAnsi="Arial" w:hint="default"/>
      </w:rPr>
    </w:lvl>
    <w:lvl w:ilvl="8" w:tplc="4AFE716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1A2B02"/>
    <w:multiLevelType w:val="hybridMultilevel"/>
    <w:tmpl w:val="2788D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2F1F2B"/>
    <w:multiLevelType w:val="hybridMultilevel"/>
    <w:tmpl w:val="E02CB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1B0786"/>
    <w:multiLevelType w:val="hybridMultilevel"/>
    <w:tmpl w:val="A50E8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916BE0"/>
    <w:multiLevelType w:val="hybridMultilevel"/>
    <w:tmpl w:val="87207514"/>
    <w:lvl w:ilvl="0" w:tplc="02165258">
      <w:start w:val="1"/>
      <w:numFmt w:val="bullet"/>
      <w:lvlText w:val="•"/>
      <w:lvlJc w:val="left"/>
      <w:pPr>
        <w:tabs>
          <w:tab w:val="num" w:pos="720"/>
        </w:tabs>
        <w:ind w:left="720" w:hanging="360"/>
      </w:pPr>
      <w:rPr>
        <w:rFonts w:ascii="Arial" w:hAnsi="Arial" w:hint="default"/>
      </w:rPr>
    </w:lvl>
    <w:lvl w:ilvl="1" w:tplc="7466D82A" w:tentative="1">
      <w:start w:val="1"/>
      <w:numFmt w:val="bullet"/>
      <w:lvlText w:val="•"/>
      <w:lvlJc w:val="left"/>
      <w:pPr>
        <w:tabs>
          <w:tab w:val="num" w:pos="1440"/>
        </w:tabs>
        <w:ind w:left="1440" w:hanging="360"/>
      </w:pPr>
      <w:rPr>
        <w:rFonts w:ascii="Arial" w:hAnsi="Arial" w:hint="default"/>
      </w:rPr>
    </w:lvl>
    <w:lvl w:ilvl="2" w:tplc="8250B74C" w:tentative="1">
      <w:start w:val="1"/>
      <w:numFmt w:val="bullet"/>
      <w:lvlText w:val="•"/>
      <w:lvlJc w:val="left"/>
      <w:pPr>
        <w:tabs>
          <w:tab w:val="num" w:pos="2160"/>
        </w:tabs>
        <w:ind w:left="2160" w:hanging="360"/>
      </w:pPr>
      <w:rPr>
        <w:rFonts w:ascii="Arial" w:hAnsi="Arial" w:hint="default"/>
      </w:rPr>
    </w:lvl>
    <w:lvl w:ilvl="3" w:tplc="7E064408" w:tentative="1">
      <w:start w:val="1"/>
      <w:numFmt w:val="bullet"/>
      <w:lvlText w:val="•"/>
      <w:lvlJc w:val="left"/>
      <w:pPr>
        <w:tabs>
          <w:tab w:val="num" w:pos="2880"/>
        </w:tabs>
        <w:ind w:left="2880" w:hanging="360"/>
      </w:pPr>
      <w:rPr>
        <w:rFonts w:ascii="Arial" w:hAnsi="Arial" w:hint="default"/>
      </w:rPr>
    </w:lvl>
    <w:lvl w:ilvl="4" w:tplc="4CBAE274" w:tentative="1">
      <w:start w:val="1"/>
      <w:numFmt w:val="bullet"/>
      <w:lvlText w:val="•"/>
      <w:lvlJc w:val="left"/>
      <w:pPr>
        <w:tabs>
          <w:tab w:val="num" w:pos="3600"/>
        </w:tabs>
        <w:ind w:left="3600" w:hanging="360"/>
      </w:pPr>
      <w:rPr>
        <w:rFonts w:ascii="Arial" w:hAnsi="Arial" w:hint="default"/>
      </w:rPr>
    </w:lvl>
    <w:lvl w:ilvl="5" w:tplc="262A6D4E" w:tentative="1">
      <w:start w:val="1"/>
      <w:numFmt w:val="bullet"/>
      <w:lvlText w:val="•"/>
      <w:lvlJc w:val="left"/>
      <w:pPr>
        <w:tabs>
          <w:tab w:val="num" w:pos="4320"/>
        </w:tabs>
        <w:ind w:left="4320" w:hanging="360"/>
      </w:pPr>
      <w:rPr>
        <w:rFonts w:ascii="Arial" w:hAnsi="Arial" w:hint="default"/>
      </w:rPr>
    </w:lvl>
    <w:lvl w:ilvl="6" w:tplc="B8AE9AE8" w:tentative="1">
      <w:start w:val="1"/>
      <w:numFmt w:val="bullet"/>
      <w:lvlText w:val="•"/>
      <w:lvlJc w:val="left"/>
      <w:pPr>
        <w:tabs>
          <w:tab w:val="num" w:pos="5040"/>
        </w:tabs>
        <w:ind w:left="5040" w:hanging="360"/>
      </w:pPr>
      <w:rPr>
        <w:rFonts w:ascii="Arial" w:hAnsi="Arial" w:hint="default"/>
      </w:rPr>
    </w:lvl>
    <w:lvl w:ilvl="7" w:tplc="4370A386" w:tentative="1">
      <w:start w:val="1"/>
      <w:numFmt w:val="bullet"/>
      <w:lvlText w:val="•"/>
      <w:lvlJc w:val="left"/>
      <w:pPr>
        <w:tabs>
          <w:tab w:val="num" w:pos="5760"/>
        </w:tabs>
        <w:ind w:left="5760" w:hanging="360"/>
      </w:pPr>
      <w:rPr>
        <w:rFonts w:ascii="Arial" w:hAnsi="Arial" w:hint="default"/>
      </w:rPr>
    </w:lvl>
    <w:lvl w:ilvl="8" w:tplc="F2CC454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DDE2DE6"/>
    <w:multiLevelType w:val="hybridMultilevel"/>
    <w:tmpl w:val="31D04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F12F8E"/>
    <w:multiLevelType w:val="hybridMultilevel"/>
    <w:tmpl w:val="4FEC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268BE"/>
    <w:multiLevelType w:val="hybridMultilevel"/>
    <w:tmpl w:val="426A59EC"/>
    <w:lvl w:ilvl="0" w:tplc="165E769E">
      <w:start w:val="1"/>
      <w:numFmt w:val="decimal"/>
      <w:lvlText w:val="%1."/>
      <w:lvlJc w:val="left"/>
      <w:pPr>
        <w:tabs>
          <w:tab w:val="num" w:pos="720"/>
        </w:tabs>
        <w:ind w:left="720" w:hanging="360"/>
      </w:pPr>
    </w:lvl>
    <w:lvl w:ilvl="1" w:tplc="E8EE95C2" w:tentative="1">
      <w:start w:val="1"/>
      <w:numFmt w:val="decimal"/>
      <w:lvlText w:val="%2."/>
      <w:lvlJc w:val="left"/>
      <w:pPr>
        <w:tabs>
          <w:tab w:val="num" w:pos="1440"/>
        </w:tabs>
        <w:ind w:left="1440" w:hanging="360"/>
      </w:pPr>
    </w:lvl>
    <w:lvl w:ilvl="2" w:tplc="A790DD80" w:tentative="1">
      <w:start w:val="1"/>
      <w:numFmt w:val="decimal"/>
      <w:lvlText w:val="%3."/>
      <w:lvlJc w:val="left"/>
      <w:pPr>
        <w:tabs>
          <w:tab w:val="num" w:pos="2160"/>
        </w:tabs>
        <w:ind w:left="2160" w:hanging="360"/>
      </w:pPr>
    </w:lvl>
    <w:lvl w:ilvl="3" w:tplc="31E693AC" w:tentative="1">
      <w:start w:val="1"/>
      <w:numFmt w:val="decimal"/>
      <w:lvlText w:val="%4."/>
      <w:lvlJc w:val="left"/>
      <w:pPr>
        <w:tabs>
          <w:tab w:val="num" w:pos="2880"/>
        </w:tabs>
        <w:ind w:left="2880" w:hanging="360"/>
      </w:pPr>
    </w:lvl>
    <w:lvl w:ilvl="4" w:tplc="C6FA0D3A" w:tentative="1">
      <w:start w:val="1"/>
      <w:numFmt w:val="decimal"/>
      <w:lvlText w:val="%5."/>
      <w:lvlJc w:val="left"/>
      <w:pPr>
        <w:tabs>
          <w:tab w:val="num" w:pos="3600"/>
        </w:tabs>
        <w:ind w:left="3600" w:hanging="360"/>
      </w:pPr>
    </w:lvl>
    <w:lvl w:ilvl="5" w:tplc="B77E09D6" w:tentative="1">
      <w:start w:val="1"/>
      <w:numFmt w:val="decimal"/>
      <w:lvlText w:val="%6."/>
      <w:lvlJc w:val="left"/>
      <w:pPr>
        <w:tabs>
          <w:tab w:val="num" w:pos="4320"/>
        </w:tabs>
        <w:ind w:left="4320" w:hanging="360"/>
      </w:pPr>
    </w:lvl>
    <w:lvl w:ilvl="6" w:tplc="D6ECC246" w:tentative="1">
      <w:start w:val="1"/>
      <w:numFmt w:val="decimal"/>
      <w:lvlText w:val="%7."/>
      <w:lvlJc w:val="left"/>
      <w:pPr>
        <w:tabs>
          <w:tab w:val="num" w:pos="5040"/>
        </w:tabs>
        <w:ind w:left="5040" w:hanging="360"/>
      </w:pPr>
    </w:lvl>
    <w:lvl w:ilvl="7" w:tplc="7FAECB7A" w:tentative="1">
      <w:start w:val="1"/>
      <w:numFmt w:val="decimal"/>
      <w:lvlText w:val="%8."/>
      <w:lvlJc w:val="left"/>
      <w:pPr>
        <w:tabs>
          <w:tab w:val="num" w:pos="5760"/>
        </w:tabs>
        <w:ind w:left="5760" w:hanging="360"/>
      </w:pPr>
    </w:lvl>
    <w:lvl w:ilvl="8" w:tplc="94343334" w:tentative="1">
      <w:start w:val="1"/>
      <w:numFmt w:val="decimal"/>
      <w:lvlText w:val="%9."/>
      <w:lvlJc w:val="left"/>
      <w:pPr>
        <w:tabs>
          <w:tab w:val="num" w:pos="6480"/>
        </w:tabs>
        <w:ind w:left="6480" w:hanging="360"/>
      </w:pPr>
    </w:lvl>
  </w:abstractNum>
  <w:abstractNum w:abstractNumId="38" w15:restartNumberingAfterBreak="0">
    <w:nsid w:val="72782D0F"/>
    <w:multiLevelType w:val="hybridMultilevel"/>
    <w:tmpl w:val="357A1726"/>
    <w:lvl w:ilvl="0" w:tplc="76DC6370">
      <w:start w:val="7"/>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6B7A44"/>
    <w:multiLevelType w:val="hybridMultilevel"/>
    <w:tmpl w:val="AEF8D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5636932">
    <w:abstractNumId w:val="16"/>
  </w:num>
  <w:num w:numId="2" w16cid:durableId="1129014137">
    <w:abstractNumId w:val="17"/>
  </w:num>
  <w:num w:numId="3" w16cid:durableId="1545941417">
    <w:abstractNumId w:val="6"/>
  </w:num>
  <w:num w:numId="4" w16cid:durableId="1549877696">
    <w:abstractNumId w:val="13"/>
  </w:num>
  <w:num w:numId="5" w16cid:durableId="298386744">
    <w:abstractNumId w:val="36"/>
  </w:num>
  <w:num w:numId="6" w16cid:durableId="1872839257">
    <w:abstractNumId w:val="39"/>
  </w:num>
  <w:num w:numId="7" w16cid:durableId="119615385">
    <w:abstractNumId w:val="32"/>
  </w:num>
  <w:num w:numId="8" w16cid:durableId="983630315">
    <w:abstractNumId w:val="2"/>
  </w:num>
  <w:num w:numId="9" w16cid:durableId="945844558">
    <w:abstractNumId w:val="22"/>
  </w:num>
  <w:num w:numId="10" w16cid:durableId="2061828681">
    <w:abstractNumId w:val="0"/>
  </w:num>
  <w:num w:numId="11" w16cid:durableId="1800302475">
    <w:abstractNumId w:val="11"/>
  </w:num>
  <w:num w:numId="12" w16cid:durableId="1687054236">
    <w:abstractNumId w:val="25"/>
  </w:num>
  <w:num w:numId="13" w16cid:durableId="634221409">
    <w:abstractNumId w:val="7"/>
  </w:num>
  <w:num w:numId="14" w16cid:durableId="300812291">
    <w:abstractNumId w:val="35"/>
  </w:num>
  <w:num w:numId="15" w16cid:durableId="301429113">
    <w:abstractNumId w:val="21"/>
  </w:num>
  <w:num w:numId="16" w16cid:durableId="237983154">
    <w:abstractNumId w:val="31"/>
  </w:num>
  <w:num w:numId="17" w16cid:durableId="1674800541">
    <w:abstractNumId w:val="29"/>
  </w:num>
  <w:num w:numId="18" w16cid:durableId="2108580089">
    <w:abstractNumId w:val="27"/>
  </w:num>
  <w:num w:numId="19" w16cid:durableId="1848129230">
    <w:abstractNumId w:val="33"/>
  </w:num>
  <w:num w:numId="20" w16cid:durableId="1675840161">
    <w:abstractNumId w:val="38"/>
  </w:num>
  <w:num w:numId="21" w16cid:durableId="261379642">
    <w:abstractNumId w:val="34"/>
  </w:num>
  <w:num w:numId="22" w16cid:durableId="2094693147">
    <w:abstractNumId w:val="20"/>
  </w:num>
  <w:num w:numId="23" w16cid:durableId="1388719914">
    <w:abstractNumId w:val="23"/>
  </w:num>
  <w:num w:numId="24" w16cid:durableId="1343119725">
    <w:abstractNumId w:val="9"/>
  </w:num>
  <w:num w:numId="25" w16cid:durableId="551766712">
    <w:abstractNumId w:val="8"/>
  </w:num>
  <w:num w:numId="26" w16cid:durableId="744227737">
    <w:abstractNumId w:val="5"/>
  </w:num>
  <w:num w:numId="27" w16cid:durableId="119806968">
    <w:abstractNumId w:val="28"/>
  </w:num>
  <w:num w:numId="28" w16cid:durableId="2007828858">
    <w:abstractNumId w:val="4"/>
  </w:num>
  <w:num w:numId="29" w16cid:durableId="1400900749">
    <w:abstractNumId w:val="12"/>
  </w:num>
  <w:num w:numId="30" w16cid:durableId="1631671390">
    <w:abstractNumId w:val="18"/>
  </w:num>
  <w:num w:numId="31" w16cid:durableId="1120997414">
    <w:abstractNumId w:val="15"/>
  </w:num>
  <w:num w:numId="32" w16cid:durableId="816188386">
    <w:abstractNumId w:val="14"/>
  </w:num>
  <w:num w:numId="33" w16cid:durableId="1170219449">
    <w:abstractNumId w:val="30"/>
  </w:num>
  <w:num w:numId="34" w16cid:durableId="1652445756">
    <w:abstractNumId w:val="1"/>
  </w:num>
  <w:num w:numId="35" w16cid:durableId="641932424">
    <w:abstractNumId w:val="3"/>
  </w:num>
  <w:num w:numId="36" w16cid:durableId="1802068053">
    <w:abstractNumId w:val="37"/>
  </w:num>
  <w:num w:numId="37" w16cid:durableId="271670307">
    <w:abstractNumId w:val="10"/>
  </w:num>
  <w:num w:numId="38" w16cid:durableId="27605918">
    <w:abstractNumId w:val="26"/>
  </w:num>
  <w:num w:numId="39" w16cid:durableId="1099957259">
    <w:abstractNumId w:val="19"/>
  </w:num>
  <w:num w:numId="40" w16cid:durableId="6492916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F1"/>
    <w:rsid w:val="000265D8"/>
    <w:rsid w:val="00036AEA"/>
    <w:rsid w:val="00051D93"/>
    <w:rsid w:val="00053C84"/>
    <w:rsid w:val="00060920"/>
    <w:rsid w:val="00064B9A"/>
    <w:rsid w:val="00067E8A"/>
    <w:rsid w:val="0007054F"/>
    <w:rsid w:val="00071B4D"/>
    <w:rsid w:val="00072596"/>
    <w:rsid w:val="00084396"/>
    <w:rsid w:val="00091E0D"/>
    <w:rsid w:val="00093CE6"/>
    <w:rsid w:val="00094653"/>
    <w:rsid w:val="000B2477"/>
    <w:rsid w:val="000B6668"/>
    <w:rsid w:val="000C1670"/>
    <w:rsid w:val="000C26F8"/>
    <w:rsid w:val="000D7B2D"/>
    <w:rsid w:val="000F0EC9"/>
    <w:rsid w:val="000F1121"/>
    <w:rsid w:val="000F1AFE"/>
    <w:rsid w:val="001028CE"/>
    <w:rsid w:val="00111C62"/>
    <w:rsid w:val="0011448A"/>
    <w:rsid w:val="00137FDD"/>
    <w:rsid w:val="00150DFF"/>
    <w:rsid w:val="001709E5"/>
    <w:rsid w:val="00180E32"/>
    <w:rsid w:val="00180F77"/>
    <w:rsid w:val="00186A35"/>
    <w:rsid w:val="00191E4B"/>
    <w:rsid w:val="00194518"/>
    <w:rsid w:val="00197F86"/>
    <w:rsid w:val="001A0689"/>
    <w:rsid w:val="001A1EA6"/>
    <w:rsid w:val="001B28EC"/>
    <w:rsid w:val="001B5497"/>
    <w:rsid w:val="001C0922"/>
    <w:rsid w:val="001C1E1C"/>
    <w:rsid w:val="001C665D"/>
    <w:rsid w:val="001E0A26"/>
    <w:rsid w:val="001E4DF5"/>
    <w:rsid w:val="001E533C"/>
    <w:rsid w:val="001E66AB"/>
    <w:rsid w:val="001E6F88"/>
    <w:rsid w:val="001F276A"/>
    <w:rsid w:val="001F61F8"/>
    <w:rsid w:val="001F635E"/>
    <w:rsid w:val="00203C69"/>
    <w:rsid w:val="00207595"/>
    <w:rsid w:val="00214FB5"/>
    <w:rsid w:val="0022681A"/>
    <w:rsid w:val="00242EDA"/>
    <w:rsid w:val="00252BE8"/>
    <w:rsid w:val="00260C3F"/>
    <w:rsid w:val="002645CE"/>
    <w:rsid w:val="00274730"/>
    <w:rsid w:val="002766F1"/>
    <w:rsid w:val="00284D89"/>
    <w:rsid w:val="002904E7"/>
    <w:rsid w:val="002C4064"/>
    <w:rsid w:val="002C5FF5"/>
    <w:rsid w:val="002C7C10"/>
    <w:rsid w:val="002E1EDE"/>
    <w:rsid w:val="003039FB"/>
    <w:rsid w:val="00332D4F"/>
    <w:rsid w:val="00334E7F"/>
    <w:rsid w:val="003467A5"/>
    <w:rsid w:val="00361E88"/>
    <w:rsid w:val="0036347B"/>
    <w:rsid w:val="00372D33"/>
    <w:rsid w:val="0037363B"/>
    <w:rsid w:val="003825ED"/>
    <w:rsid w:val="00384841"/>
    <w:rsid w:val="003B4D6D"/>
    <w:rsid w:val="003C2373"/>
    <w:rsid w:val="003C4D06"/>
    <w:rsid w:val="003C5EDA"/>
    <w:rsid w:val="003D1AC6"/>
    <w:rsid w:val="003E30F5"/>
    <w:rsid w:val="003E700A"/>
    <w:rsid w:val="003E789E"/>
    <w:rsid w:val="003F1D5A"/>
    <w:rsid w:val="003F7CB0"/>
    <w:rsid w:val="00413C66"/>
    <w:rsid w:val="00420317"/>
    <w:rsid w:val="00427836"/>
    <w:rsid w:val="00431403"/>
    <w:rsid w:val="004325C8"/>
    <w:rsid w:val="00446483"/>
    <w:rsid w:val="00462B5A"/>
    <w:rsid w:val="00467C9A"/>
    <w:rsid w:val="00490DAA"/>
    <w:rsid w:val="004B4216"/>
    <w:rsid w:val="004C13A9"/>
    <w:rsid w:val="004C4C87"/>
    <w:rsid w:val="004D0E14"/>
    <w:rsid w:val="004D50E6"/>
    <w:rsid w:val="004D52FE"/>
    <w:rsid w:val="004E2266"/>
    <w:rsid w:val="004E7C35"/>
    <w:rsid w:val="004F1BA6"/>
    <w:rsid w:val="004F5C6E"/>
    <w:rsid w:val="005157F8"/>
    <w:rsid w:val="00527EFF"/>
    <w:rsid w:val="0054392B"/>
    <w:rsid w:val="00562262"/>
    <w:rsid w:val="005746A7"/>
    <w:rsid w:val="005864BC"/>
    <w:rsid w:val="005A05DF"/>
    <w:rsid w:val="005B05C3"/>
    <w:rsid w:val="005B0B12"/>
    <w:rsid w:val="005F12A7"/>
    <w:rsid w:val="005F3AA4"/>
    <w:rsid w:val="005F6C35"/>
    <w:rsid w:val="005F7DB1"/>
    <w:rsid w:val="00612ADD"/>
    <w:rsid w:val="00613621"/>
    <w:rsid w:val="006142B3"/>
    <w:rsid w:val="006142C2"/>
    <w:rsid w:val="00623D00"/>
    <w:rsid w:val="00637D85"/>
    <w:rsid w:val="00652E87"/>
    <w:rsid w:val="00653ED6"/>
    <w:rsid w:val="00663519"/>
    <w:rsid w:val="006747B0"/>
    <w:rsid w:val="00680D10"/>
    <w:rsid w:val="00685B1F"/>
    <w:rsid w:val="006B1A0A"/>
    <w:rsid w:val="006B2AC4"/>
    <w:rsid w:val="006B454C"/>
    <w:rsid w:val="006D6B4B"/>
    <w:rsid w:val="006F77B9"/>
    <w:rsid w:val="0070707F"/>
    <w:rsid w:val="00713840"/>
    <w:rsid w:val="00721DE3"/>
    <w:rsid w:val="00731121"/>
    <w:rsid w:val="007351FD"/>
    <w:rsid w:val="00736098"/>
    <w:rsid w:val="0074210C"/>
    <w:rsid w:val="00744598"/>
    <w:rsid w:val="0074716D"/>
    <w:rsid w:val="0076125A"/>
    <w:rsid w:val="00765475"/>
    <w:rsid w:val="00771587"/>
    <w:rsid w:val="00771904"/>
    <w:rsid w:val="0078368B"/>
    <w:rsid w:val="0078742B"/>
    <w:rsid w:val="00787638"/>
    <w:rsid w:val="007900D9"/>
    <w:rsid w:val="0079296C"/>
    <w:rsid w:val="007B6ACF"/>
    <w:rsid w:val="007C33D3"/>
    <w:rsid w:val="007D68C9"/>
    <w:rsid w:val="007F0CAE"/>
    <w:rsid w:val="007F207E"/>
    <w:rsid w:val="0080196F"/>
    <w:rsid w:val="00804AE7"/>
    <w:rsid w:val="00807CDC"/>
    <w:rsid w:val="00811563"/>
    <w:rsid w:val="00847DA8"/>
    <w:rsid w:val="00862789"/>
    <w:rsid w:val="00865124"/>
    <w:rsid w:val="0087043B"/>
    <w:rsid w:val="0087369F"/>
    <w:rsid w:val="00874857"/>
    <w:rsid w:val="008C2C9E"/>
    <w:rsid w:val="008C559A"/>
    <w:rsid w:val="008D0EB4"/>
    <w:rsid w:val="008D462C"/>
    <w:rsid w:val="008E2868"/>
    <w:rsid w:val="009060E4"/>
    <w:rsid w:val="00907790"/>
    <w:rsid w:val="00907B2F"/>
    <w:rsid w:val="00910127"/>
    <w:rsid w:val="00913C59"/>
    <w:rsid w:val="00914457"/>
    <w:rsid w:val="00921090"/>
    <w:rsid w:val="00925017"/>
    <w:rsid w:val="00933B0B"/>
    <w:rsid w:val="00940FF7"/>
    <w:rsid w:val="00943703"/>
    <w:rsid w:val="00947BD6"/>
    <w:rsid w:val="009509CC"/>
    <w:rsid w:val="00951EF6"/>
    <w:rsid w:val="009639D9"/>
    <w:rsid w:val="00966A51"/>
    <w:rsid w:val="00975182"/>
    <w:rsid w:val="00981ACD"/>
    <w:rsid w:val="00986EEF"/>
    <w:rsid w:val="00995C43"/>
    <w:rsid w:val="009B4396"/>
    <w:rsid w:val="009C3D5F"/>
    <w:rsid w:val="009F6E04"/>
    <w:rsid w:val="00A05678"/>
    <w:rsid w:val="00A23729"/>
    <w:rsid w:val="00A23D70"/>
    <w:rsid w:val="00A324B1"/>
    <w:rsid w:val="00A33B06"/>
    <w:rsid w:val="00A3639D"/>
    <w:rsid w:val="00A40A30"/>
    <w:rsid w:val="00A437A4"/>
    <w:rsid w:val="00A43FE7"/>
    <w:rsid w:val="00A45B9C"/>
    <w:rsid w:val="00A50BEA"/>
    <w:rsid w:val="00A53AB6"/>
    <w:rsid w:val="00A54D1D"/>
    <w:rsid w:val="00A71E7B"/>
    <w:rsid w:val="00A75329"/>
    <w:rsid w:val="00A8197E"/>
    <w:rsid w:val="00A91BFD"/>
    <w:rsid w:val="00AA6EB5"/>
    <w:rsid w:val="00AB7AEF"/>
    <w:rsid w:val="00AE3EDE"/>
    <w:rsid w:val="00AE495B"/>
    <w:rsid w:val="00AE60A9"/>
    <w:rsid w:val="00AF791A"/>
    <w:rsid w:val="00AF7BAF"/>
    <w:rsid w:val="00B016E2"/>
    <w:rsid w:val="00B04D9E"/>
    <w:rsid w:val="00B13652"/>
    <w:rsid w:val="00B21CA5"/>
    <w:rsid w:val="00B22601"/>
    <w:rsid w:val="00B24BCB"/>
    <w:rsid w:val="00B32783"/>
    <w:rsid w:val="00B36111"/>
    <w:rsid w:val="00B5468A"/>
    <w:rsid w:val="00B65775"/>
    <w:rsid w:val="00B6672E"/>
    <w:rsid w:val="00B73058"/>
    <w:rsid w:val="00B80975"/>
    <w:rsid w:val="00B81E28"/>
    <w:rsid w:val="00B82280"/>
    <w:rsid w:val="00B82820"/>
    <w:rsid w:val="00B859F4"/>
    <w:rsid w:val="00B94A09"/>
    <w:rsid w:val="00BA3D30"/>
    <w:rsid w:val="00BD5F77"/>
    <w:rsid w:val="00BE25CD"/>
    <w:rsid w:val="00BE4039"/>
    <w:rsid w:val="00BE7F3A"/>
    <w:rsid w:val="00BF0821"/>
    <w:rsid w:val="00BF0BAA"/>
    <w:rsid w:val="00C105A3"/>
    <w:rsid w:val="00C4299F"/>
    <w:rsid w:val="00C4358D"/>
    <w:rsid w:val="00C47164"/>
    <w:rsid w:val="00C4750E"/>
    <w:rsid w:val="00C537CC"/>
    <w:rsid w:val="00C54467"/>
    <w:rsid w:val="00C62308"/>
    <w:rsid w:val="00C7576D"/>
    <w:rsid w:val="00C8109D"/>
    <w:rsid w:val="00CA1153"/>
    <w:rsid w:val="00CC2FE1"/>
    <w:rsid w:val="00CC7BEA"/>
    <w:rsid w:val="00CD3C73"/>
    <w:rsid w:val="00CD4A3F"/>
    <w:rsid w:val="00D06765"/>
    <w:rsid w:val="00D13561"/>
    <w:rsid w:val="00D16D4F"/>
    <w:rsid w:val="00D20369"/>
    <w:rsid w:val="00D24339"/>
    <w:rsid w:val="00D32724"/>
    <w:rsid w:val="00D363F5"/>
    <w:rsid w:val="00D459BB"/>
    <w:rsid w:val="00D6037A"/>
    <w:rsid w:val="00D62371"/>
    <w:rsid w:val="00D709DE"/>
    <w:rsid w:val="00D778A8"/>
    <w:rsid w:val="00D90ACB"/>
    <w:rsid w:val="00DA3722"/>
    <w:rsid w:val="00DC01F6"/>
    <w:rsid w:val="00DC3695"/>
    <w:rsid w:val="00DD1BFC"/>
    <w:rsid w:val="00DD1E6B"/>
    <w:rsid w:val="00E04428"/>
    <w:rsid w:val="00E0596A"/>
    <w:rsid w:val="00E114EE"/>
    <w:rsid w:val="00E16130"/>
    <w:rsid w:val="00E20FFE"/>
    <w:rsid w:val="00E22D91"/>
    <w:rsid w:val="00E30D8D"/>
    <w:rsid w:val="00E358D2"/>
    <w:rsid w:val="00E4038D"/>
    <w:rsid w:val="00E5265C"/>
    <w:rsid w:val="00E662DB"/>
    <w:rsid w:val="00E749BD"/>
    <w:rsid w:val="00E81CF7"/>
    <w:rsid w:val="00EA72ED"/>
    <w:rsid w:val="00EB2D64"/>
    <w:rsid w:val="00EC2116"/>
    <w:rsid w:val="00ED5476"/>
    <w:rsid w:val="00EE03EC"/>
    <w:rsid w:val="00EE2458"/>
    <w:rsid w:val="00EE295E"/>
    <w:rsid w:val="00EE62BC"/>
    <w:rsid w:val="00EF6CBC"/>
    <w:rsid w:val="00F14B75"/>
    <w:rsid w:val="00F174F1"/>
    <w:rsid w:val="00F25638"/>
    <w:rsid w:val="00F25771"/>
    <w:rsid w:val="00F45246"/>
    <w:rsid w:val="00F45F5F"/>
    <w:rsid w:val="00F537BA"/>
    <w:rsid w:val="00F60AF8"/>
    <w:rsid w:val="00F6341A"/>
    <w:rsid w:val="00F63A0E"/>
    <w:rsid w:val="00F66408"/>
    <w:rsid w:val="00F71703"/>
    <w:rsid w:val="00F8682B"/>
    <w:rsid w:val="00F90629"/>
    <w:rsid w:val="00F9652A"/>
    <w:rsid w:val="00FC0688"/>
    <w:rsid w:val="00FC2060"/>
    <w:rsid w:val="00FD3202"/>
    <w:rsid w:val="00FD3C1F"/>
    <w:rsid w:val="00FE44AA"/>
    <w:rsid w:val="00FE729A"/>
    <w:rsid w:val="00FF042D"/>
    <w:rsid w:val="00FF408D"/>
    <w:rsid w:val="00FF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A2ED8"/>
  <w15:chartTrackingRefBased/>
  <w15:docId w15:val="{E3175C76-2330-4588-B3F5-66B0B3BA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6F1"/>
    <w:pPr>
      <w:spacing w:after="0" w:line="240" w:lineRule="auto"/>
    </w:pPr>
    <w:rPr>
      <w:rFonts w:ascii="Cambria" w:eastAsia="Cambria" w:hAnsi="Cambria" w:cs="Times New Roman"/>
      <w:kern w:val="0"/>
      <w:sz w:val="24"/>
      <w:szCs w:val="20"/>
      <w14:ligatures w14:val="none"/>
    </w:rPr>
  </w:style>
  <w:style w:type="paragraph" w:styleId="Heading1">
    <w:name w:val="heading 1"/>
    <w:basedOn w:val="Normal"/>
    <w:next w:val="Normal"/>
    <w:link w:val="Heading1Char"/>
    <w:uiPriority w:val="9"/>
    <w:qFormat/>
    <w:rsid w:val="002766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6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6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6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6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6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6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6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6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6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6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6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6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6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6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6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6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6F1"/>
    <w:rPr>
      <w:rFonts w:eastAsiaTheme="majorEastAsia" w:cstheme="majorBidi"/>
      <w:color w:val="272727" w:themeColor="text1" w:themeTint="D8"/>
    </w:rPr>
  </w:style>
  <w:style w:type="paragraph" w:styleId="Title">
    <w:name w:val="Title"/>
    <w:basedOn w:val="Normal"/>
    <w:next w:val="Normal"/>
    <w:link w:val="TitleChar"/>
    <w:uiPriority w:val="10"/>
    <w:qFormat/>
    <w:rsid w:val="002766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6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6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6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6F1"/>
    <w:pPr>
      <w:spacing w:before="160"/>
      <w:jc w:val="center"/>
    </w:pPr>
    <w:rPr>
      <w:i/>
      <w:iCs/>
      <w:color w:val="404040" w:themeColor="text1" w:themeTint="BF"/>
    </w:rPr>
  </w:style>
  <w:style w:type="character" w:customStyle="1" w:styleId="QuoteChar">
    <w:name w:val="Quote Char"/>
    <w:basedOn w:val="DefaultParagraphFont"/>
    <w:link w:val="Quote"/>
    <w:uiPriority w:val="29"/>
    <w:rsid w:val="002766F1"/>
    <w:rPr>
      <w:i/>
      <w:iCs/>
      <w:color w:val="404040" w:themeColor="text1" w:themeTint="BF"/>
    </w:rPr>
  </w:style>
  <w:style w:type="paragraph" w:styleId="ListParagraph">
    <w:name w:val="List Paragraph"/>
    <w:basedOn w:val="Normal"/>
    <w:uiPriority w:val="34"/>
    <w:qFormat/>
    <w:rsid w:val="002766F1"/>
    <w:pPr>
      <w:ind w:left="720"/>
      <w:contextualSpacing/>
    </w:pPr>
  </w:style>
  <w:style w:type="character" w:styleId="IntenseEmphasis">
    <w:name w:val="Intense Emphasis"/>
    <w:basedOn w:val="DefaultParagraphFont"/>
    <w:uiPriority w:val="21"/>
    <w:qFormat/>
    <w:rsid w:val="002766F1"/>
    <w:rPr>
      <w:i/>
      <w:iCs/>
      <w:color w:val="0F4761" w:themeColor="accent1" w:themeShade="BF"/>
    </w:rPr>
  </w:style>
  <w:style w:type="paragraph" w:styleId="IntenseQuote">
    <w:name w:val="Intense Quote"/>
    <w:basedOn w:val="Normal"/>
    <w:next w:val="Normal"/>
    <w:link w:val="IntenseQuoteChar"/>
    <w:uiPriority w:val="30"/>
    <w:qFormat/>
    <w:rsid w:val="002766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6F1"/>
    <w:rPr>
      <w:i/>
      <w:iCs/>
      <w:color w:val="0F4761" w:themeColor="accent1" w:themeShade="BF"/>
    </w:rPr>
  </w:style>
  <w:style w:type="character" w:styleId="IntenseReference">
    <w:name w:val="Intense Reference"/>
    <w:basedOn w:val="DefaultParagraphFont"/>
    <w:uiPriority w:val="32"/>
    <w:qFormat/>
    <w:rsid w:val="002766F1"/>
    <w:rPr>
      <w:b/>
      <w:bCs/>
      <w:smallCaps/>
      <w:color w:val="0F4761" w:themeColor="accent1" w:themeShade="BF"/>
      <w:spacing w:val="5"/>
    </w:rPr>
  </w:style>
  <w:style w:type="paragraph" w:styleId="NoSpacing">
    <w:name w:val="No Spacing"/>
    <w:uiPriority w:val="1"/>
    <w:qFormat/>
    <w:rsid w:val="002766F1"/>
    <w:pPr>
      <w:spacing w:after="0" w:line="240" w:lineRule="auto"/>
    </w:pPr>
    <w:rPr>
      <w:rFonts w:ascii="Cambria" w:eastAsia="Cambria" w:hAnsi="Cambria" w:cs="Times New Roman"/>
      <w:kern w:val="0"/>
      <w:sz w:val="24"/>
      <w:szCs w:val="24"/>
      <w14:ligatures w14:val="none"/>
    </w:rPr>
  </w:style>
  <w:style w:type="paragraph" w:styleId="Header">
    <w:name w:val="header"/>
    <w:basedOn w:val="Normal"/>
    <w:link w:val="HeaderChar"/>
    <w:uiPriority w:val="99"/>
    <w:unhideWhenUsed/>
    <w:rsid w:val="00BD5F77"/>
    <w:pPr>
      <w:tabs>
        <w:tab w:val="center" w:pos="4513"/>
        <w:tab w:val="right" w:pos="9026"/>
      </w:tabs>
    </w:pPr>
  </w:style>
  <w:style w:type="character" w:customStyle="1" w:styleId="HeaderChar">
    <w:name w:val="Header Char"/>
    <w:basedOn w:val="DefaultParagraphFont"/>
    <w:link w:val="Header"/>
    <w:uiPriority w:val="99"/>
    <w:rsid w:val="00BD5F77"/>
    <w:rPr>
      <w:rFonts w:ascii="Cambria" w:eastAsia="Cambria" w:hAnsi="Cambria" w:cs="Times New Roman"/>
      <w:kern w:val="0"/>
      <w:sz w:val="24"/>
      <w:szCs w:val="20"/>
      <w14:ligatures w14:val="none"/>
    </w:rPr>
  </w:style>
  <w:style w:type="paragraph" w:styleId="Footer">
    <w:name w:val="footer"/>
    <w:basedOn w:val="Normal"/>
    <w:link w:val="FooterChar"/>
    <w:uiPriority w:val="99"/>
    <w:unhideWhenUsed/>
    <w:rsid w:val="00BD5F77"/>
    <w:pPr>
      <w:tabs>
        <w:tab w:val="center" w:pos="4513"/>
        <w:tab w:val="right" w:pos="9026"/>
      </w:tabs>
    </w:pPr>
  </w:style>
  <w:style w:type="character" w:customStyle="1" w:styleId="FooterChar">
    <w:name w:val="Footer Char"/>
    <w:basedOn w:val="DefaultParagraphFont"/>
    <w:link w:val="Footer"/>
    <w:uiPriority w:val="99"/>
    <w:rsid w:val="00BD5F77"/>
    <w:rPr>
      <w:rFonts w:ascii="Cambria" w:eastAsia="Cambria" w:hAnsi="Cambria"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22596">
      <w:bodyDiv w:val="1"/>
      <w:marLeft w:val="0"/>
      <w:marRight w:val="0"/>
      <w:marTop w:val="0"/>
      <w:marBottom w:val="0"/>
      <w:divBdr>
        <w:top w:val="none" w:sz="0" w:space="0" w:color="auto"/>
        <w:left w:val="none" w:sz="0" w:space="0" w:color="auto"/>
        <w:bottom w:val="none" w:sz="0" w:space="0" w:color="auto"/>
        <w:right w:val="none" w:sz="0" w:space="0" w:color="auto"/>
      </w:divBdr>
      <w:divsChild>
        <w:div w:id="144972102">
          <w:marLeft w:val="274"/>
          <w:marRight w:val="0"/>
          <w:marTop w:val="86"/>
          <w:marBottom w:val="0"/>
          <w:divBdr>
            <w:top w:val="none" w:sz="0" w:space="0" w:color="auto"/>
            <w:left w:val="none" w:sz="0" w:space="0" w:color="auto"/>
            <w:bottom w:val="none" w:sz="0" w:space="0" w:color="auto"/>
            <w:right w:val="none" w:sz="0" w:space="0" w:color="auto"/>
          </w:divBdr>
        </w:div>
        <w:div w:id="640236443">
          <w:marLeft w:val="274"/>
          <w:marRight w:val="0"/>
          <w:marTop w:val="86"/>
          <w:marBottom w:val="0"/>
          <w:divBdr>
            <w:top w:val="none" w:sz="0" w:space="0" w:color="auto"/>
            <w:left w:val="none" w:sz="0" w:space="0" w:color="auto"/>
            <w:bottom w:val="none" w:sz="0" w:space="0" w:color="auto"/>
            <w:right w:val="none" w:sz="0" w:space="0" w:color="auto"/>
          </w:divBdr>
        </w:div>
        <w:div w:id="177817894">
          <w:marLeft w:val="274"/>
          <w:marRight w:val="0"/>
          <w:marTop w:val="86"/>
          <w:marBottom w:val="0"/>
          <w:divBdr>
            <w:top w:val="none" w:sz="0" w:space="0" w:color="auto"/>
            <w:left w:val="none" w:sz="0" w:space="0" w:color="auto"/>
            <w:bottom w:val="none" w:sz="0" w:space="0" w:color="auto"/>
            <w:right w:val="none" w:sz="0" w:space="0" w:color="auto"/>
          </w:divBdr>
        </w:div>
        <w:div w:id="1058941950">
          <w:marLeft w:val="274"/>
          <w:marRight w:val="0"/>
          <w:marTop w:val="86"/>
          <w:marBottom w:val="0"/>
          <w:divBdr>
            <w:top w:val="none" w:sz="0" w:space="0" w:color="auto"/>
            <w:left w:val="none" w:sz="0" w:space="0" w:color="auto"/>
            <w:bottom w:val="none" w:sz="0" w:space="0" w:color="auto"/>
            <w:right w:val="none" w:sz="0" w:space="0" w:color="auto"/>
          </w:divBdr>
        </w:div>
        <w:div w:id="1944533477">
          <w:marLeft w:val="274"/>
          <w:marRight w:val="0"/>
          <w:marTop w:val="86"/>
          <w:marBottom w:val="0"/>
          <w:divBdr>
            <w:top w:val="none" w:sz="0" w:space="0" w:color="auto"/>
            <w:left w:val="none" w:sz="0" w:space="0" w:color="auto"/>
            <w:bottom w:val="none" w:sz="0" w:space="0" w:color="auto"/>
            <w:right w:val="none" w:sz="0" w:space="0" w:color="auto"/>
          </w:divBdr>
        </w:div>
        <w:div w:id="1521624247">
          <w:marLeft w:val="274"/>
          <w:marRight w:val="0"/>
          <w:marTop w:val="86"/>
          <w:marBottom w:val="0"/>
          <w:divBdr>
            <w:top w:val="none" w:sz="0" w:space="0" w:color="auto"/>
            <w:left w:val="none" w:sz="0" w:space="0" w:color="auto"/>
            <w:bottom w:val="none" w:sz="0" w:space="0" w:color="auto"/>
            <w:right w:val="none" w:sz="0" w:space="0" w:color="auto"/>
          </w:divBdr>
        </w:div>
        <w:div w:id="1286502817">
          <w:marLeft w:val="274"/>
          <w:marRight w:val="0"/>
          <w:marTop w:val="86"/>
          <w:marBottom w:val="0"/>
          <w:divBdr>
            <w:top w:val="none" w:sz="0" w:space="0" w:color="auto"/>
            <w:left w:val="none" w:sz="0" w:space="0" w:color="auto"/>
            <w:bottom w:val="none" w:sz="0" w:space="0" w:color="auto"/>
            <w:right w:val="none" w:sz="0" w:space="0" w:color="auto"/>
          </w:divBdr>
        </w:div>
        <w:div w:id="671638243">
          <w:marLeft w:val="274"/>
          <w:marRight w:val="0"/>
          <w:marTop w:val="86"/>
          <w:marBottom w:val="0"/>
          <w:divBdr>
            <w:top w:val="none" w:sz="0" w:space="0" w:color="auto"/>
            <w:left w:val="none" w:sz="0" w:space="0" w:color="auto"/>
            <w:bottom w:val="none" w:sz="0" w:space="0" w:color="auto"/>
            <w:right w:val="none" w:sz="0" w:space="0" w:color="auto"/>
          </w:divBdr>
        </w:div>
        <w:div w:id="1161458683">
          <w:marLeft w:val="274"/>
          <w:marRight w:val="0"/>
          <w:marTop w:val="86"/>
          <w:marBottom w:val="0"/>
          <w:divBdr>
            <w:top w:val="none" w:sz="0" w:space="0" w:color="auto"/>
            <w:left w:val="none" w:sz="0" w:space="0" w:color="auto"/>
            <w:bottom w:val="none" w:sz="0" w:space="0" w:color="auto"/>
            <w:right w:val="none" w:sz="0" w:space="0" w:color="auto"/>
          </w:divBdr>
        </w:div>
      </w:divsChild>
    </w:div>
    <w:div w:id="381558909">
      <w:bodyDiv w:val="1"/>
      <w:marLeft w:val="0"/>
      <w:marRight w:val="0"/>
      <w:marTop w:val="0"/>
      <w:marBottom w:val="0"/>
      <w:divBdr>
        <w:top w:val="none" w:sz="0" w:space="0" w:color="auto"/>
        <w:left w:val="none" w:sz="0" w:space="0" w:color="auto"/>
        <w:bottom w:val="none" w:sz="0" w:space="0" w:color="auto"/>
        <w:right w:val="none" w:sz="0" w:space="0" w:color="auto"/>
      </w:divBdr>
      <w:divsChild>
        <w:div w:id="829298954">
          <w:marLeft w:val="547"/>
          <w:marRight w:val="0"/>
          <w:marTop w:val="67"/>
          <w:marBottom w:val="0"/>
          <w:divBdr>
            <w:top w:val="none" w:sz="0" w:space="0" w:color="auto"/>
            <w:left w:val="none" w:sz="0" w:space="0" w:color="auto"/>
            <w:bottom w:val="none" w:sz="0" w:space="0" w:color="auto"/>
            <w:right w:val="none" w:sz="0" w:space="0" w:color="auto"/>
          </w:divBdr>
        </w:div>
        <w:div w:id="417483760">
          <w:marLeft w:val="547"/>
          <w:marRight w:val="0"/>
          <w:marTop w:val="67"/>
          <w:marBottom w:val="0"/>
          <w:divBdr>
            <w:top w:val="none" w:sz="0" w:space="0" w:color="auto"/>
            <w:left w:val="none" w:sz="0" w:space="0" w:color="auto"/>
            <w:bottom w:val="none" w:sz="0" w:space="0" w:color="auto"/>
            <w:right w:val="none" w:sz="0" w:space="0" w:color="auto"/>
          </w:divBdr>
        </w:div>
        <w:div w:id="164906484">
          <w:marLeft w:val="547"/>
          <w:marRight w:val="0"/>
          <w:marTop w:val="67"/>
          <w:marBottom w:val="0"/>
          <w:divBdr>
            <w:top w:val="none" w:sz="0" w:space="0" w:color="auto"/>
            <w:left w:val="none" w:sz="0" w:space="0" w:color="auto"/>
            <w:bottom w:val="none" w:sz="0" w:space="0" w:color="auto"/>
            <w:right w:val="none" w:sz="0" w:space="0" w:color="auto"/>
          </w:divBdr>
        </w:div>
        <w:div w:id="290400787">
          <w:marLeft w:val="547"/>
          <w:marRight w:val="0"/>
          <w:marTop w:val="67"/>
          <w:marBottom w:val="0"/>
          <w:divBdr>
            <w:top w:val="none" w:sz="0" w:space="0" w:color="auto"/>
            <w:left w:val="none" w:sz="0" w:space="0" w:color="auto"/>
            <w:bottom w:val="none" w:sz="0" w:space="0" w:color="auto"/>
            <w:right w:val="none" w:sz="0" w:space="0" w:color="auto"/>
          </w:divBdr>
        </w:div>
        <w:div w:id="1373767205">
          <w:marLeft w:val="547"/>
          <w:marRight w:val="0"/>
          <w:marTop w:val="67"/>
          <w:marBottom w:val="0"/>
          <w:divBdr>
            <w:top w:val="none" w:sz="0" w:space="0" w:color="auto"/>
            <w:left w:val="none" w:sz="0" w:space="0" w:color="auto"/>
            <w:bottom w:val="none" w:sz="0" w:space="0" w:color="auto"/>
            <w:right w:val="none" w:sz="0" w:space="0" w:color="auto"/>
          </w:divBdr>
        </w:div>
        <w:div w:id="1401827994">
          <w:marLeft w:val="547"/>
          <w:marRight w:val="0"/>
          <w:marTop w:val="67"/>
          <w:marBottom w:val="0"/>
          <w:divBdr>
            <w:top w:val="none" w:sz="0" w:space="0" w:color="auto"/>
            <w:left w:val="none" w:sz="0" w:space="0" w:color="auto"/>
            <w:bottom w:val="none" w:sz="0" w:space="0" w:color="auto"/>
            <w:right w:val="none" w:sz="0" w:space="0" w:color="auto"/>
          </w:divBdr>
        </w:div>
        <w:div w:id="154805797">
          <w:marLeft w:val="547"/>
          <w:marRight w:val="0"/>
          <w:marTop w:val="67"/>
          <w:marBottom w:val="0"/>
          <w:divBdr>
            <w:top w:val="none" w:sz="0" w:space="0" w:color="auto"/>
            <w:left w:val="none" w:sz="0" w:space="0" w:color="auto"/>
            <w:bottom w:val="none" w:sz="0" w:space="0" w:color="auto"/>
            <w:right w:val="none" w:sz="0" w:space="0" w:color="auto"/>
          </w:divBdr>
        </w:div>
        <w:div w:id="1247153152">
          <w:marLeft w:val="547"/>
          <w:marRight w:val="0"/>
          <w:marTop w:val="67"/>
          <w:marBottom w:val="0"/>
          <w:divBdr>
            <w:top w:val="none" w:sz="0" w:space="0" w:color="auto"/>
            <w:left w:val="none" w:sz="0" w:space="0" w:color="auto"/>
            <w:bottom w:val="none" w:sz="0" w:space="0" w:color="auto"/>
            <w:right w:val="none" w:sz="0" w:space="0" w:color="auto"/>
          </w:divBdr>
        </w:div>
        <w:div w:id="1220242936">
          <w:marLeft w:val="547"/>
          <w:marRight w:val="0"/>
          <w:marTop w:val="67"/>
          <w:marBottom w:val="0"/>
          <w:divBdr>
            <w:top w:val="none" w:sz="0" w:space="0" w:color="auto"/>
            <w:left w:val="none" w:sz="0" w:space="0" w:color="auto"/>
            <w:bottom w:val="none" w:sz="0" w:space="0" w:color="auto"/>
            <w:right w:val="none" w:sz="0" w:space="0" w:color="auto"/>
          </w:divBdr>
        </w:div>
        <w:div w:id="1715616145">
          <w:marLeft w:val="547"/>
          <w:marRight w:val="0"/>
          <w:marTop w:val="67"/>
          <w:marBottom w:val="0"/>
          <w:divBdr>
            <w:top w:val="none" w:sz="0" w:space="0" w:color="auto"/>
            <w:left w:val="none" w:sz="0" w:space="0" w:color="auto"/>
            <w:bottom w:val="none" w:sz="0" w:space="0" w:color="auto"/>
            <w:right w:val="none" w:sz="0" w:space="0" w:color="auto"/>
          </w:divBdr>
        </w:div>
        <w:div w:id="292949461">
          <w:marLeft w:val="547"/>
          <w:marRight w:val="0"/>
          <w:marTop w:val="67"/>
          <w:marBottom w:val="0"/>
          <w:divBdr>
            <w:top w:val="none" w:sz="0" w:space="0" w:color="auto"/>
            <w:left w:val="none" w:sz="0" w:space="0" w:color="auto"/>
            <w:bottom w:val="none" w:sz="0" w:space="0" w:color="auto"/>
            <w:right w:val="none" w:sz="0" w:space="0" w:color="auto"/>
          </w:divBdr>
        </w:div>
        <w:div w:id="1318270510">
          <w:marLeft w:val="547"/>
          <w:marRight w:val="0"/>
          <w:marTop w:val="67"/>
          <w:marBottom w:val="0"/>
          <w:divBdr>
            <w:top w:val="none" w:sz="0" w:space="0" w:color="auto"/>
            <w:left w:val="none" w:sz="0" w:space="0" w:color="auto"/>
            <w:bottom w:val="none" w:sz="0" w:space="0" w:color="auto"/>
            <w:right w:val="none" w:sz="0" w:space="0" w:color="auto"/>
          </w:divBdr>
        </w:div>
      </w:divsChild>
    </w:div>
    <w:div w:id="454494367">
      <w:bodyDiv w:val="1"/>
      <w:marLeft w:val="0"/>
      <w:marRight w:val="0"/>
      <w:marTop w:val="0"/>
      <w:marBottom w:val="0"/>
      <w:divBdr>
        <w:top w:val="none" w:sz="0" w:space="0" w:color="auto"/>
        <w:left w:val="none" w:sz="0" w:space="0" w:color="auto"/>
        <w:bottom w:val="none" w:sz="0" w:space="0" w:color="auto"/>
        <w:right w:val="none" w:sz="0" w:space="0" w:color="auto"/>
      </w:divBdr>
    </w:div>
    <w:div w:id="650712862">
      <w:bodyDiv w:val="1"/>
      <w:marLeft w:val="0"/>
      <w:marRight w:val="0"/>
      <w:marTop w:val="0"/>
      <w:marBottom w:val="0"/>
      <w:divBdr>
        <w:top w:val="none" w:sz="0" w:space="0" w:color="auto"/>
        <w:left w:val="none" w:sz="0" w:space="0" w:color="auto"/>
        <w:bottom w:val="none" w:sz="0" w:space="0" w:color="auto"/>
        <w:right w:val="none" w:sz="0" w:space="0" w:color="auto"/>
      </w:divBdr>
      <w:divsChild>
        <w:div w:id="787503448">
          <w:marLeft w:val="547"/>
          <w:marRight w:val="0"/>
          <w:marTop w:val="154"/>
          <w:marBottom w:val="0"/>
          <w:divBdr>
            <w:top w:val="none" w:sz="0" w:space="0" w:color="auto"/>
            <w:left w:val="none" w:sz="0" w:space="0" w:color="auto"/>
            <w:bottom w:val="none" w:sz="0" w:space="0" w:color="auto"/>
            <w:right w:val="none" w:sz="0" w:space="0" w:color="auto"/>
          </w:divBdr>
        </w:div>
        <w:div w:id="2061787456">
          <w:marLeft w:val="547"/>
          <w:marRight w:val="0"/>
          <w:marTop w:val="154"/>
          <w:marBottom w:val="0"/>
          <w:divBdr>
            <w:top w:val="none" w:sz="0" w:space="0" w:color="auto"/>
            <w:left w:val="none" w:sz="0" w:space="0" w:color="auto"/>
            <w:bottom w:val="none" w:sz="0" w:space="0" w:color="auto"/>
            <w:right w:val="none" w:sz="0" w:space="0" w:color="auto"/>
          </w:divBdr>
        </w:div>
        <w:div w:id="1020200200">
          <w:marLeft w:val="547"/>
          <w:marRight w:val="0"/>
          <w:marTop w:val="154"/>
          <w:marBottom w:val="0"/>
          <w:divBdr>
            <w:top w:val="none" w:sz="0" w:space="0" w:color="auto"/>
            <w:left w:val="none" w:sz="0" w:space="0" w:color="auto"/>
            <w:bottom w:val="none" w:sz="0" w:space="0" w:color="auto"/>
            <w:right w:val="none" w:sz="0" w:space="0" w:color="auto"/>
          </w:divBdr>
        </w:div>
        <w:div w:id="599533101">
          <w:marLeft w:val="547"/>
          <w:marRight w:val="0"/>
          <w:marTop w:val="154"/>
          <w:marBottom w:val="0"/>
          <w:divBdr>
            <w:top w:val="none" w:sz="0" w:space="0" w:color="auto"/>
            <w:left w:val="none" w:sz="0" w:space="0" w:color="auto"/>
            <w:bottom w:val="none" w:sz="0" w:space="0" w:color="auto"/>
            <w:right w:val="none" w:sz="0" w:space="0" w:color="auto"/>
          </w:divBdr>
        </w:div>
      </w:divsChild>
    </w:div>
    <w:div w:id="660236550">
      <w:bodyDiv w:val="1"/>
      <w:marLeft w:val="0"/>
      <w:marRight w:val="0"/>
      <w:marTop w:val="0"/>
      <w:marBottom w:val="0"/>
      <w:divBdr>
        <w:top w:val="none" w:sz="0" w:space="0" w:color="auto"/>
        <w:left w:val="none" w:sz="0" w:space="0" w:color="auto"/>
        <w:bottom w:val="none" w:sz="0" w:space="0" w:color="auto"/>
        <w:right w:val="none" w:sz="0" w:space="0" w:color="auto"/>
      </w:divBdr>
      <w:divsChild>
        <w:div w:id="853425574">
          <w:marLeft w:val="547"/>
          <w:marRight w:val="0"/>
          <w:marTop w:val="106"/>
          <w:marBottom w:val="0"/>
          <w:divBdr>
            <w:top w:val="none" w:sz="0" w:space="0" w:color="auto"/>
            <w:left w:val="none" w:sz="0" w:space="0" w:color="auto"/>
            <w:bottom w:val="none" w:sz="0" w:space="0" w:color="auto"/>
            <w:right w:val="none" w:sz="0" w:space="0" w:color="auto"/>
          </w:divBdr>
        </w:div>
        <w:div w:id="1115178387">
          <w:marLeft w:val="547"/>
          <w:marRight w:val="0"/>
          <w:marTop w:val="106"/>
          <w:marBottom w:val="0"/>
          <w:divBdr>
            <w:top w:val="none" w:sz="0" w:space="0" w:color="auto"/>
            <w:left w:val="none" w:sz="0" w:space="0" w:color="auto"/>
            <w:bottom w:val="none" w:sz="0" w:space="0" w:color="auto"/>
            <w:right w:val="none" w:sz="0" w:space="0" w:color="auto"/>
          </w:divBdr>
        </w:div>
        <w:div w:id="1681423131">
          <w:marLeft w:val="547"/>
          <w:marRight w:val="0"/>
          <w:marTop w:val="106"/>
          <w:marBottom w:val="0"/>
          <w:divBdr>
            <w:top w:val="none" w:sz="0" w:space="0" w:color="auto"/>
            <w:left w:val="none" w:sz="0" w:space="0" w:color="auto"/>
            <w:bottom w:val="none" w:sz="0" w:space="0" w:color="auto"/>
            <w:right w:val="none" w:sz="0" w:space="0" w:color="auto"/>
          </w:divBdr>
        </w:div>
        <w:div w:id="1740058371">
          <w:marLeft w:val="547"/>
          <w:marRight w:val="0"/>
          <w:marTop w:val="106"/>
          <w:marBottom w:val="0"/>
          <w:divBdr>
            <w:top w:val="none" w:sz="0" w:space="0" w:color="auto"/>
            <w:left w:val="none" w:sz="0" w:space="0" w:color="auto"/>
            <w:bottom w:val="none" w:sz="0" w:space="0" w:color="auto"/>
            <w:right w:val="none" w:sz="0" w:space="0" w:color="auto"/>
          </w:divBdr>
        </w:div>
      </w:divsChild>
    </w:div>
    <w:div w:id="681316848">
      <w:bodyDiv w:val="1"/>
      <w:marLeft w:val="0"/>
      <w:marRight w:val="0"/>
      <w:marTop w:val="0"/>
      <w:marBottom w:val="0"/>
      <w:divBdr>
        <w:top w:val="none" w:sz="0" w:space="0" w:color="auto"/>
        <w:left w:val="none" w:sz="0" w:space="0" w:color="auto"/>
        <w:bottom w:val="none" w:sz="0" w:space="0" w:color="auto"/>
        <w:right w:val="none" w:sz="0" w:space="0" w:color="auto"/>
      </w:divBdr>
      <w:divsChild>
        <w:div w:id="1920678202">
          <w:marLeft w:val="547"/>
          <w:marRight w:val="0"/>
          <w:marTop w:val="154"/>
          <w:marBottom w:val="0"/>
          <w:divBdr>
            <w:top w:val="none" w:sz="0" w:space="0" w:color="auto"/>
            <w:left w:val="none" w:sz="0" w:space="0" w:color="auto"/>
            <w:bottom w:val="none" w:sz="0" w:space="0" w:color="auto"/>
            <w:right w:val="none" w:sz="0" w:space="0" w:color="auto"/>
          </w:divBdr>
        </w:div>
        <w:div w:id="791021194">
          <w:marLeft w:val="547"/>
          <w:marRight w:val="0"/>
          <w:marTop w:val="154"/>
          <w:marBottom w:val="0"/>
          <w:divBdr>
            <w:top w:val="none" w:sz="0" w:space="0" w:color="auto"/>
            <w:left w:val="none" w:sz="0" w:space="0" w:color="auto"/>
            <w:bottom w:val="none" w:sz="0" w:space="0" w:color="auto"/>
            <w:right w:val="none" w:sz="0" w:space="0" w:color="auto"/>
          </w:divBdr>
        </w:div>
        <w:div w:id="880362308">
          <w:marLeft w:val="547"/>
          <w:marRight w:val="0"/>
          <w:marTop w:val="154"/>
          <w:marBottom w:val="0"/>
          <w:divBdr>
            <w:top w:val="none" w:sz="0" w:space="0" w:color="auto"/>
            <w:left w:val="none" w:sz="0" w:space="0" w:color="auto"/>
            <w:bottom w:val="none" w:sz="0" w:space="0" w:color="auto"/>
            <w:right w:val="none" w:sz="0" w:space="0" w:color="auto"/>
          </w:divBdr>
        </w:div>
      </w:divsChild>
    </w:div>
    <w:div w:id="761411943">
      <w:bodyDiv w:val="1"/>
      <w:marLeft w:val="0"/>
      <w:marRight w:val="0"/>
      <w:marTop w:val="0"/>
      <w:marBottom w:val="0"/>
      <w:divBdr>
        <w:top w:val="none" w:sz="0" w:space="0" w:color="auto"/>
        <w:left w:val="none" w:sz="0" w:space="0" w:color="auto"/>
        <w:bottom w:val="none" w:sz="0" w:space="0" w:color="auto"/>
        <w:right w:val="none" w:sz="0" w:space="0" w:color="auto"/>
      </w:divBdr>
      <w:divsChild>
        <w:div w:id="121075149">
          <w:marLeft w:val="1166"/>
          <w:marRight w:val="0"/>
          <w:marTop w:val="115"/>
          <w:marBottom w:val="0"/>
          <w:divBdr>
            <w:top w:val="none" w:sz="0" w:space="0" w:color="auto"/>
            <w:left w:val="none" w:sz="0" w:space="0" w:color="auto"/>
            <w:bottom w:val="none" w:sz="0" w:space="0" w:color="auto"/>
            <w:right w:val="none" w:sz="0" w:space="0" w:color="auto"/>
          </w:divBdr>
        </w:div>
        <w:div w:id="849561081">
          <w:marLeft w:val="1166"/>
          <w:marRight w:val="0"/>
          <w:marTop w:val="115"/>
          <w:marBottom w:val="0"/>
          <w:divBdr>
            <w:top w:val="none" w:sz="0" w:space="0" w:color="auto"/>
            <w:left w:val="none" w:sz="0" w:space="0" w:color="auto"/>
            <w:bottom w:val="none" w:sz="0" w:space="0" w:color="auto"/>
            <w:right w:val="none" w:sz="0" w:space="0" w:color="auto"/>
          </w:divBdr>
        </w:div>
        <w:div w:id="213473688">
          <w:marLeft w:val="1166"/>
          <w:marRight w:val="0"/>
          <w:marTop w:val="115"/>
          <w:marBottom w:val="0"/>
          <w:divBdr>
            <w:top w:val="none" w:sz="0" w:space="0" w:color="auto"/>
            <w:left w:val="none" w:sz="0" w:space="0" w:color="auto"/>
            <w:bottom w:val="none" w:sz="0" w:space="0" w:color="auto"/>
            <w:right w:val="none" w:sz="0" w:space="0" w:color="auto"/>
          </w:divBdr>
        </w:div>
        <w:div w:id="848105844">
          <w:marLeft w:val="1166"/>
          <w:marRight w:val="0"/>
          <w:marTop w:val="115"/>
          <w:marBottom w:val="160"/>
          <w:divBdr>
            <w:top w:val="none" w:sz="0" w:space="0" w:color="auto"/>
            <w:left w:val="none" w:sz="0" w:space="0" w:color="auto"/>
            <w:bottom w:val="none" w:sz="0" w:space="0" w:color="auto"/>
            <w:right w:val="none" w:sz="0" w:space="0" w:color="auto"/>
          </w:divBdr>
        </w:div>
      </w:divsChild>
    </w:div>
    <w:div w:id="808328639">
      <w:bodyDiv w:val="1"/>
      <w:marLeft w:val="0"/>
      <w:marRight w:val="0"/>
      <w:marTop w:val="0"/>
      <w:marBottom w:val="0"/>
      <w:divBdr>
        <w:top w:val="none" w:sz="0" w:space="0" w:color="auto"/>
        <w:left w:val="none" w:sz="0" w:space="0" w:color="auto"/>
        <w:bottom w:val="none" w:sz="0" w:space="0" w:color="auto"/>
        <w:right w:val="none" w:sz="0" w:space="0" w:color="auto"/>
      </w:divBdr>
      <w:divsChild>
        <w:div w:id="1456286984">
          <w:marLeft w:val="547"/>
          <w:marRight w:val="0"/>
          <w:marTop w:val="106"/>
          <w:marBottom w:val="0"/>
          <w:divBdr>
            <w:top w:val="none" w:sz="0" w:space="0" w:color="auto"/>
            <w:left w:val="none" w:sz="0" w:space="0" w:color="auto"/>
            <w:bottom w:val="none" w:sz="0" w:space="0" w:color="auto"/>
            <w:right w:val="none" w:sz="0" w:space="0" w:color="auto"/>
          </w:divBdr>
        </w:div>
        <w:div w:id="1479691702">
          <w:marLeft w:val="547"/>
          <w:marRight w:val="0"/>
          <w:marTop w:val="106"/>
          <w:marBottom w:val="0"/>
          <w:divBdr>
            <w:top w:val="none" w:sz="0" w:space="0" w:color="auto"/>
            <w:left w:val="none" w:sz="0" w:space="0" w:color="auto"/>
            <w:bottom w:val="none" w:sz="0" w:space="0" w:color="auto"/>
            <w:right w:val="none" w:sz="0" w:space="0" w:color="auto"/>
          </w:divBdr>
        </w:div>
        <w:div w:id="1305891497">
          <w:marLeft w:val="547"/>
          <w:marRight w:val="0"/>
          <w:marTop w:val="106"/>
          <w:marBottom w:val="0"/>
          <w:divBdr>
            <w:top w:val="none" w:sz="0" w:space="0" w:color="auto"/>
            <w:left w:val="none" w:sz="0" w:space="0" w:color="auto"/>
            <w:bottom w:val="none" w:sz="0" w:space="0" w:color="auto"/>
            <w:right w:val="none" w:sz="0" w:space="0" w:color="auto"/>
          </w:divBdr>
        </w:div>
        <w:div w:id="455753323">
          <w:marLeft w:val="547"/>
          <w:marRight w:val="0"/>
          <w:marTop w:val="106"/>
          <w:marBottom w:val="0"/>
          <w:divBdr>
            <w:top w:val="none" w:sz="0" w:space="0" w:color="auto"/>
            <w:left w:val="none" w:sz="0" w:space="0" w:color="auto"/>
            <w:bottom w:val="none" w:sz="0" w:space="0" w:color="auto"/>
            <w:right w:val="none" w:sz="0" w:space="0" w:color="auto"/>
          </w:divBdr>
        </w:div>
        <w:div w:id="1065881225">
          <w:marLeft w:val="547"/>
          <w:marRight w:val="0"/>
          <w:marTop w:val="106"/>
          <w:marBottom w:val="0"/>
          <w:divBdr>
            <w:top w:val="none" w:sz="0" w:space="0" w:color="auto"/>
            <w:left w:val="none" w:sz="0" w:space="0" w:color="auto"/>
            <w:bottom w:val="none" w:sz="0" w:space="0" w:color="auto"/>
            <w:right w:val="none" w:sz="0" w:space="0" w:color="auto"/>
          </w:divBdr>
        </w:div>
        <w:div w:id="501093702">
          <w:marLeft w:val="547"/>
          <w:marRight w:val="0"/>
          <w:marTop w:val="106"/>
          <w:marBottom w:val="0"/>
          <w:divBdr>
            <w:top w:val="none" w:sz="0" w:space="0" w:color="auto"/>
            <w:left w:val="none" w:sz="0" w:space="0" w:color="auto"/>
            <w:bottom w:val="none" w:sz="0" w:space="0" w:color="auto"/>
            <w:right w:val="none" w:sz="0" w:space="0" w:color="auto"/>
          </w:divBdr>
        </w:div>
      </w:divsChild>
    </w:div>
    <w:div w:id="1240555893">
      <w:bodyDiv w:val="1"/>
      <w:marLeft w:val="0"/>
      <w:marRight w:val="0"/>
      <w:marTop w:val="0"/>
      <w:marBottom w:val="0"/>
      <w:divBdr>
        <w:top w:val="none" w:sz="0" w:space="0" w:color="auto"/>
        <w:left w:val="none" w:sz="0" w:space="0" w:color="auto"/>
        <w:bottom w:val="none" w:sz="0" w:space="0" w:color="auto"/>
        <w:right w:val="none" w:sz="0" w:space="0" w:color="auto"/>
      </w:divBdr>
      <w:divsChild>
        <w:div w:id="72047976">
          <w:marLeft w:val="547"/>
          <w:marRight w:val="0"/>
          <w:marTop w:val="106"/>
          <w:marBottom w:val="0"/>
          <w:divBdr>
            <w:top w:val="none" w:sz="0" w:space="0" w:color="auto"/>
            <w:left w:val="none" w:sz="0" w:space="0" w:color="auto"/>
            <w:bottom w:val="none" w:sz="0" w:space="0" w:color="auto"/>
            <w:right w:val="none" w:sz="0" w:space="0" w:color="auto"/>
          </w:divBdr>
        </w:div>
        <w:div w:id="639653382">
          <w:marLeft w:val="547"/>
          <w:marRight w:val="0"/>
          <w:marTop w:val="106"/>
          <w:marBottom w:val="0"/>
          <w:divBdr>
            <w:top w:val="none" w:sz="0" w:space="0" w:color="auto"/>
            <w:left w:val="none" w:sz="0" w:space="0" w:color="auto"/>
            <w:bottom w:val="none" w:sz="0" w:space="0" w:color="auto"/>
            <w:right w:val="none" w:sz="0" w:space="0" w:color="auto"/>
          </w:divBdr>
        </w:div>
        <w:div w:id="351686737">
          <w:marLeft w:val="547"/>
          <w:marRight w:val="0"/>
          <w:marTop w:val="106"/>
          <w:marBottom w:val="160"/>
          <w:divBdr>
            <w:top w:val="none" w:sz="0" w:space="0" w:color="auto"/>
            <w:left w:val="none" w:sz="0" w:space="0" w:color="auto"/>
            <w:bottom w:val="none" w:sz="0" w:space="0" w:color="auto"/>
            <w:right w:val="none" w:sz="0" w:space="0" w:color="auto"/>
          </w:divBdr>
        </w:div>
        <w:div w:id="2138138112">
          <w:marLeft w:val="547"/>
          <w:marRight w:val="0"/>
          <w:marTop w:val="106"/>
          <w:marBottom w:val="0"/>
          <w:divBdr>
            <w:top w:val="none" w:sz="0" w:space="0" w:color="auto"/>
            <w:left w:val="none" w:sz="0" w:space="0" w:color="auto"/>
            <w:bottom w:val="none" w:sz="0" w:space="0" w:color="auto"/>
            <w:right w:val="none" w:sz="0" w:space="0" w:color="auto"/>
          </w:divBdr>
        </w:div>
        <w:div w:id="559481431">
          <w:marLeft w:val="547"/>
          <w:marRight w:val="0"/>
          <w:marTop w:val="106"/>
          <w:marBottom w:val="0"/>
          <w:divBdr>
            <w:top w:val="none" w:sz="0" w:space="0" w:color="auto"/>
            <w:left w:val="none" w:sz="0" w:space="0" w:color="auto"/>
            <w:bottom w:val="none" w:sz="0" w:space="0" w:color="auto"/>
            <w:right w:val="none" w:sz="0" w:space="0" w:color="auto"/>
          </w:divBdr>
        </w:div>
      </w:divsChild>
    </w:div>
    <w:div w:id="1448354446">
      <w:bodyDiv w:val="1"/>
      <w:marLeft w:val="0"/>
      <w:marRight w:val="0"/>
      <w:marTop w:val="0"/>
      <w:marBottom w:val="0"/>
      <w:divBdr>
        <w:top w:val="none" w:sz="0" w:space="0" w:color="auto"/>
        <w:left w:val="none" w:sz="0" w:space="0" w:color="auto"/>
        <w:bottom w:val="none" w:sz="0" w:space="0" w:color="auto"/>
        <w:right w:val="none" w:sz="0" w:space="0" w:color="auto"/>
      </w:divBdr>
      <w:divsChild>
        <w:div w:id="1902789333">
          <w:marLeft w:val="720"/>
          <w:marRight w:val="0"/>
          <w:marTop w:val="125"/>
          <w:marBottom w:val="0"/>
          <w:divBdr>
            <w:top w:val="none" w:sz="0" w:space="0" w:color="auto"/>
            <w:left w:val="none" w:sz="0" w:space="0" w:color="auto"/>
            <w:bottom w:val="none" w:sz="0" w:space="0" w:color="auto"/>
            <w:right w:val="none" w:sz="0" w:space="0" w:color="auto"/>
          </w:divBdr>
        </w:div>
        <w:div w:id="239605574">
          <w:marLeft w:val="720"/>
          <w:marRight w:val="0"/>
          <w:marTop w:val="125"/>
          <w:marBottom w:val="0"/>
          <w:divBdr>
            <w:top w:val="none" w:sz="0" w:space="0" w:color="auto"/>
            <w:left w:val="none" w:sz="0" w:space="0" w:color="auto"/>
            <w:bottom w:val="none" w:sz="0" w:space="0" w:color="auto"/>
            <w:right w:val="none" w:sz="0" w:space="0" w:color="auto"/>
          </w:divBdr>
        </w:div>
      </w:divsChild>
    </w:div>
    <w:div w:id="1702363662">
      <w:bodyDiv w:val="1"/>
      <w:marLeft w:val="0"/>
      <w:marRight w:val="0"/>
      <w:marTop w:val="0"/>
      <w:marBottom w:val="0"/>
      <w:divBdr>
        <w:top w:val="none" w:sz="0" w:space="0" w:color="auto"/>
        <w:left w:val="none" w:sz="0" w:space="0" w:color="auto"/>
        <w:bottom w:val="none" w:sz="0" w:space="0" w:color="auto"/>
        <w:right w:val="none" w:sz="0" w:space="0" w:color="auto"/>
      </w:divBdr>
      <w:divsChild>
        <w:div w:id="916599467">
          <w:marLeft w:val="446"/>
          <w:marRight w:val="0"/>
          <w:marTop w:val="0"/>
          <w:marBottom w:val="0"/>
          <w:divBdr>
            <w:top w:val="none" w:sz="0" w:space="0" w:color="auto"/>
            <w:left w:val="none" w:sz="0" w:space="0" w:color="auto"/>
            <w:bottom w:val="none" w:sz="0" w:space="0" w:color="auto"/>
            <w:right w:val="none" w:sz="0" w:space="0" w:color="auto"/>
          </w:divBdr>
        </w:div>
        <w:div w:id="921377263">
          <w:marLeft w:val="446"/>
          <w:marRight w:val="0"/>
          <w:marTop w:val="0"/>
          <w:marBottom w:val="0"/>
          <w:divBdr>
            <w:top w:val="none" w:sz="0" w:space="0" w:color="auto"/>
            <w:left w:val="none" w:sz="0" w:space="0" w:color="auto"/>
            <w:bottom w:val="none" w:sz="0" w:space="0" w:color="auto"/>
            <w:right w:val="none" w:sz="0" w:space="0" w:color="auto"/>
          </w:divBdr>
        </w:div>
        <w:div w:id="1337072848">
          <w:marLeft w:val="446"/>
          <w:marRight w:val="0"/>
          <w:marTop w:val="0"/>
          <w:marBottom w:val="0"/>
          <w:divBdr>
            <w:top w:val="none" w:sz="0" w:space="0" w:color="auto"/>
            <w:left w:val="none" w:sz="0" w:space="0" w:color="auto"/>
            <w:bottom w:val="none" w:sz="0" w:space="0" w:color="auto"/>
            <w:right w:val="none" w:sz="0" w:space="0" w:color="auto"/>
          </w:divBdr>
        </w:div>
        <w:div w:id="433792750">
          <w:marLeft w:val="446"/>
          <w:marRight w:val="0"/>
          <w:marTop w:val="0"/>
          <w:marBottom w:val="0"/>
          <w:divBdr>
            <w:top w:val="none" w:sz="0" w:space="0" w:color="auto"/>
            <w:left w:val="none" w:sz="0" w:space="0" w:color="auto"/>
            <w:bottom w:val="none" w:sz="0" w:space="0" w:color="auto"/>
            <w:right w:val="none" w:sz="0" w:space="0" w:color="auto"/>
          </w:divBdr>
        </w:div>
        <w:div w:id="1605772999">
          <w:marLeft w:val="446"/>
          <w:marRight w:val="0"/>
          <w:marTop w:val="0"/>
          <w:marBottom w:val="0"/>
          <w:divBdr>
            <w:top w:val="none" w:sz="0" w:space="0" w:color="auto"/>
            <w:left w:val="none" w:sz="0" w:space="0" w:color="auto"/>
            <w:bottom w:val="none" w:sz="0" w:space="0" w:color="auto"/>
            <w:right w:val="none" w:sz="0" w:space="0" w:color="auto"/>
          </w:divBdr>
        </w:div>
        <w:div w:id="2025202899">
          <w:marLeft w:val="446"/>
          <w:marRight w:val="0"/>
          <w:marTop w:val="0"/>
          <w:marBottom w:val="0"/>
          <w:divBdr>
            <w:top w:val="none" w:sz="0" w:space="0" w:color="auto"/>
            <w:left w:val="none" w:sz="0" w:space="0" w:color="auto"/>
            <w:bottom w:val="none" w:sz="0" w:space="0" w:color="auto"/>
            <w:right w:val="none" w:sz="0" w:space="0" w:color="auto"/>
          </w:divBdr>
        </w:div>
        <w:div w:id="689255017">
          <w:marLeft w:val="446"/>
          <w:marRight w:val="0"/>
          <w:marTop w:val="0"/>
          <w:marBottom w:val="0"/>
          <w:divBdr>
            <w:top w:val="none" w:sz="0" w:space="0" w:color="auto"/>
            <w:left w:val="none" w:sz="0" w:space="0" w:color="auto"/>
            <w:bottom w:val="none" w:sz="0" w:space="0" w:color="auto"/>
            <w:right w:val="none" w:sz="0" w:space="0" w:color="auto"/>
          </w:divBdr>
        </w:div>
        <w:div w:id="1098211659">
          <w:marLeft w:val="446"/>
          <w:marRight w:val="0"/>
          <w:marTop w:val="0"/>
          <w:marBottom w:val="0"/>
          <w:divBdr>
            <w:top w:val="none" w:sz="0" w:space="0" w:color="auto"/>
            <w:left w:val="none" w:sz="0" w:space="0" w:color="auto"/>
            <w:bottom w:val="none" w:sz="0" w:space="0" w:color="auto"/>
            <w:right w:val="none" w:sz="0" w:space="0" w:color="auto"/>
          </w:divBdr>
        </w:div>
        <w:div w:id="1951814664">
          <w:marLeft w:val="446"/>
          <w:marRight w:val="0"/>
          <w:marTop w:val="0"/>
          <w:marBottom w:val="0"/>
          <w:divBdr>
            <w:top w:val="none" w:sz="0" w:space="0" w:color="auto"/>
            <w:left w:val="none" w:sz="0" w:space="0" w:color="auto"/>
            <w:bottom w:val="none" w:sz="0" w:space="0" w:color="auto"/>
            <w:right w:val="none" w:sz="0" w:space="0" w:color="auto"/>
          </w:divBdr>
        </w:div>
        <w:div w:id="33039095">
          <w:marLeft w:val="446"/>
          <w:marRight w:val="0"/>
          <w:marTop w:val="0"/>
          <w:marBottom w:val="0"/>
          <w:divBdr>
            <w:top w:val="none" w:sz="0" w:space="0" w:color="auto"/>
            <w:left w:val="none" w:sz="0" w:space="0" w:color="auto"/>
            <w:bottom w:val="none" w:sz="0" w:space="0" w:color="auto"/>
            <w:right w:val="none" w:sz="0" w:space="0" w:color="auto"/>
          </w:divBdr>
        </w:div>
      </w:divsChild>
    </w:div>
    <w:div w:id="1732457858">
      <w:bodyDiv w:val="1"/>
      <w:marLeft w:val="0"/>
      <w:marRight w:val="0"/>
      <w:marTop w:val="0"/>
      <w:marBottom w:val="0"/>
      <w:divBdr>
        <w:top w:val="none" w:sz="0" w:space="0" w:color="auto"/>
        <w:left w:val="none" w:sz="0" w:space="0" w:color="auto"/>
        <w:bottom w:val="none" w:sz="0" w:space="0" w:color="auto"/>
        <w:right w:val="none" w:sz="0" w:space="0" w:color="auto"/>
      </w:divBdr>
      <w:divsChild>
        <w:div w:id="923879073">
          <w:marLeft w:val="547"/>
          <w:marRight w:val="0"/>
          <w:marTop w:val="0"/>
          <w:marBottom w:val="0"/>
          <w:divBdr>
            <w:top w:val="none" w:sz="0" w:space="0" w:color="auto"/>
            <w:left w:val="none" w:sz="0" w:space="0" w:color="auto"/>
            <w:bottom w:val="none" w:sz="0" w:space="0" w:color="auto"/>
            <w:right w:val="none" w:sz="0" w:space="0" w:color="auto"/>
          </w:divBdr>
        </w:div>
        <w:div w:id="1376084369">
          <w:marLeft w:val="547"/>
          <w:marRight w:val="0"/>
          <w:marTop w:val="0"/>
          <w:marBottom w:val="0"/>
          <w:divBdr>
            <w:top w:val="none" w:sz="0" w:space="0" w:color="auto"/>
            <w:left w:val="none" w:sz="0" w:space="0" w:color="auto"/>
            <w:bottom w:val="none" w:sz="0" w:space="0" w:color="auto"/>
            <w:right w:val="none" w:sz="0" w:space="0" w:color="auto"/>
          </w:divBdr>
        </w:div>
        <w:div w:id="964773708">
          <w:marLeft w:val="547"/>
          <w:marRight w:val="0"/>
          <w:marTop w:val="0"/>
          <w:marBottom w:val="0"/>
          <w:divBdr>
            <w:top w:val="none" w:sz="0" w:space="0" w:color="auto"/>
            <w:left w:val="none" w:sz="0" w:space="0" w:color="auto"/>
            <w:bottom w:val="none" w:sz="0" w:space="0" w:color="auto"/>
            <w:right w:val="none" w:sz="0" w:space="0" w:color="auto"/>
          </w:divBdr>
        </w:div>
        <w:div w:id="1639648520">
          <w:marLeft w:val="547"/>
          <w:marRight w:val="0"/>
          <w:marTop w:val="0"/>
          <w:marBottom w:val="0"/>
          <w:divBdr>
            <w:top w:val="none" w:sz="0" w:space="0" w:color="auto"/>
            <w:left w:val="none" w:sz="0" w:space="0" w:color="auto"/>
            <w:bottom w:val="none" w:sz="0" w:space="0" w:color="auto"/>
            <w:right w:val="none" w:sz="0" w:space="0" w:color="auto"/>
          </w:divBdr>
        </w:div>
        <w:div w:id="745155103">
          <w:marLeft w:val="547"/>
          <w:marRight w:val="0"/>
          <w:marTop w:val="0"/>
          <w:marBottom w:val="0"/>
          <w:divBdr>
            <w:top w:val="none" w:sz="0" w:space="0" w:color="auto"/>
            <w:left w:val="none" w:sz="0" w:space="0" w:color="auto"/>
            <w:bottom w:val="none" w:sz="0" w:space="0" w:color="auto"/>
            <w:right w:val="none" w:sz="0" w:space="0" w:color="auto"/>
          </w:divBdr>
        </w:div>
        <w:div w:id="1507671844">
          <w:marLeft w:val="547"/>
          <w:marRight w:val="0"/>
          <w:marTop w:val="0"/>
          <w:marBottom w:val="0"/>
          <w:divBdr>
            <w:top w:val="none" w:sz="0" w:space="0" w:color="auto"/>
            <w:left w:val="none" w:sz="0" w:space="0" w:color="auto"/>
            <w:bottom w:val="none" w:sz="0" w:space="0" w:color="auto"/>
            <w:right w:val="none" w:sz="0" w:space="0" w:color="auto"/>
          </w:divBdr>
        </w:div>
        <w:div w:id="826474896">
          <w:marLeft w:val="547"/>
          <w:marRight w:val="0"/>
          <w:marTop w:val="0"/>
          <w:marBottom w:val="0"/>
          <w:divBdr>
            <w:top w:val="none" w:sz="0" w:space="0" w:color="auto"/>
            <w:left w:val="none" w:sz="0" w:space="0" w:color="auto"/>
            <w:bottom w:val="none" w:sz="0" w:space="0" w:color="auto"/>
            <w:right w:val="none" w:sz="0" w:space="0" w:color="auto"/>
          </w:divBdr>
        </w:div>
        <w:div w:id="1388144512">
          <w:marLeft w:val="547"/>
          <w:marRight w:val="0"/>
          <w:marTop w:val="0"/>
          <w:marBottom w:val="0"/>
          <w:divBdr>
            <w:top w:val="none" w:sz="0" w:space="0" w:color="auto"/>
            <w:left w:val="none" w:sz="0" w:space="0" w:color="auto"/>
            <w:bottom w:val="none" w:sz="0" w:space="0" w:color="auto"/>
            <w:right w:val="none" w:sz="0" w:space="0" w:color="auto"/>
          </w:divBdr>
        </w:div>
        <w:div w:id="2052726802">
          <w:marLeft w:val="547"/>
          <w:marRight w:val="0"/>
          <w:marTop w:val="0"/>
          <w:marBottom w:val="0"/>
          <w:divBdr>
            <w:top w:val="none" w:sz="0" w:space="0" w:color="auto"/>
            <w:left w:val="none" w:sz="0" w:space="0" w:color="auto"/>
            <w:bottom w:val="none" w:sz="0" w:space="0" w:color="auto"/>
            <w:right w:val="none" w:sz="0" w:space="0" w:color="auto"/>
          </w:divBdr>
        </w:div>
        <w:div w:id="19018839">
          <w:marLeft w:val="547"/>
          <w:marRight w:val="0"/>
          <w:marTop w:val="0"/>
          <w:marBottom w:val="0"/>
          <w:divBdr>
            <w:top w:val="none" w:sz="0" w:space="0" w:color="auto"/>
            <w:left w:val="none" w:sz="0" w:space="0" w:color="auto"/>
            <w:bottom w:val="none" w:sz="0" w:space="0" w:color="auto"/>
            <w:right w:val="none" w:sz="0" w:space="0" w:color="auto"/>
          </w:divBdr>
        </w:div>
        <w:div w:id="904291848">
          <w:marLeft w:val="547"/>
          <w:marRight w:val="0"/>
          <w:marTop w:val="0"/>
          <w:marBottom w:val="0"/>
          <w:divBdr>
            <w:top w:val="none" w:sz="0" w:space="0" w:color="auto"/>
            <w:left w:val="none" w:sz="0" w:space="0" w:color="auto"/>
            <w:bottom w:val="none" w:sz="0" w:space="0" w:color="auto"/>
            <w:right w:val="none" w:sz="0" w:space="0" w:color="auto"/>
          </w:divBdr>
        </w:div>
        <w:div w:id="1081490762">
          <w:marLeft w:val="547"/>
          <w:marRight w:val="0"/>
          <w:marTop w:val="0"/>
          <w:marBottom w:val="0"/>
          <w:divBdr>
            <w:top w:val="none" w:sz="0" w:space="0" w:color="auto"/>
            <w:left w:val="none" w:sz="0" w:space="0" w:color="auto"/>
            <w:bottom w:val="none" w:sz="0" w:space="0" w:color="auto"/>
            <w:right w:val="none" w:sz="0" w:space="0" w:color="auto"/>
          </w:divBdr>
        </w:div>
        <w:div w:id="1762332369">
          <w:marLeft w:val="547"/>
          <w:marRight w:val="0"/>
          <w:marTop w:val="0"/>
          <w:marBottom w:val="0"/>
          <w:divBdr>
            <w:top w:val="none" w:sz="0" w:space="0" w:color="auto"/>
            <w:left w:val="none" w:sz="0" w:space="0" w:color="auto"/>
            <w:bottom w:val="none" w:sz="0" w:space="0" w:color="auto"/>
            <w:right w:val="none" w:sz="0" w:space="0" w:color="auto"/>
          </w:divBdr>
        </w:div>
        <w:div w:id="992149513">
          <w:marLeft w:val="547"/>
          <w:marRight w:val="0"/>
          <w:marTop w:val="0"/>
          <w:marBottom w:val="0"/>
          <w:divBdr>
            <w:top w:val="none" w:sz="0" w:space="0" w:color="auto"/>
            <w:left w:val="none" w:sz="0" w:space="0" w:color="auto"/>
            <w:bottom w:val="none" w:sz="0" w:space="0" w:color="auto"/>
            <w:right w:val="none" w:sz="0" w:space="0" w:color="auto"/>
          </w:divBdr>
        </w:div>
      </w:divsChild>
    </w:div>
    <w:div w:id="1801609186">
      <w:bodyDiv w:val="1"/>
      <w:marLeft w:val="0"/>
      <w:marRight w:val="0"/>
      <w:marTop w:val="0"/>
      <w:marBottom w:val="0"/>
      <w:divBdr>
        <w:top w:val="none" w:sz="0" w:space="0" w:color="auto"/>
        <w:left w:val="none" w:sz="0" w:space="0" w:color="auto"/>
        <w:bottom w:val="none" w:sz="0" w:space="0" w:color="auto"/>
        <w:right w:val="none" w:sz="0" w:space="0" w:color="auto"/>
      </w:divBdr>
      <w:divsChild>
        <w:div w:id="881358626">
          <w:marLeft w:val="2347"/>
          <w:marRight w:val="0"/>
          <w:marTop w:val="134"/>
          <w:marBottom w:val="0"/>
          <w:divBdr>
            <w:top w:val="none" w:sz="0" w:space="0" w:color="auto"/>
            <w:left w:val="none" w:sz="0" w:space="0" w:color="auto"/>
            <w:bottom w:val="none" w:sz="0" w:space="0" w:color="auto"/>
            <w:right w:val="none" w:sz="0" w:space="0" w:color="auto"/>
          </w:divBdr>
        </w:div>
        <w:div w:id="1773547108">
          <w:marLeft w:val="2160"/>
          <w:marRight w:val="0"/>
          <w:marTop w:val="134"/>
          <w:marBottom w:val="0"/>
          <w:divBdr>
            <w:top w:val="none" w:sz="0" w:space="0" w:color="auto"/>
            <w:left w:val="none" w:sz="0" w:space="0" w:color="auto"/>
            <w:bottom w:val="none" w:sz="0" w:space="0" w:color="auto"/>
            <w:right w:val="none" w:sz="0" w:space="0" w:color="auto"/>
          </w:divBdr>
        </w:div>
        <w:div w:id="1566138157">
          <w:marLeft w:val="2160"/>
          <w:marRight w:val="0"/>
          <w:marTop w:val="134"/>
          <w:marBottom w:val="0"/>
          <w:divBdr>
            <w:top w:val="none" w:sz="0" w:space="0" w:color="auto"/>
            <w:left w:val="none" w:sz="0" w:space="0" w:color="auto"/>
            <w:bottom w:val="none" w:sz="0" w:space="0" w:color="auto"/>
            <w:right w:val="none" w:sz="0" w:space="0" w:color="auto"/>
          </w:divBdr>
        </w:div>
      </w:divsChild>
    </w:div>
    <w:div w:id="1809977358">
      <w:bodyDiv w:val="1"/>
      <w:marLeft w:val="0"/>
      <w:marRight w:val="0"/>
      <w:marTop w:val="0"/>
      <w:marBottom w:val="0"/>
      <w:divBdr>
        <w:top w:val="none" w:sz="0" w:space="0" w:color="auto"/>
        <w:left w:val="none" w:sz="0" w:space="0" w:color="auto"/>
        <w:bottom w:val="none" w:sz="0" w:space="0" w:color="auto"/>
        <w:right w:val="none" w:sz="0" w:space="0" w:color="auto"/>
      </w:divBdr>
    </w:div>
    <w:div w:id="2125273264">
      <w:bodyDiv w:val="1"/>
      <w:marLeft w:val="0"/>
      <w:marRight w:val="0"/>
      <w:marTop w:val="0"/>
      <w:marBottom w:val="0"/>
      <w:divBdr>
        <w:top w:val="none" w:sz="0" w:space="0" w:color="auto"/>
        <w:left w:val="none" w:sz="0" w:space="0" w:color="auto"/>
        <w:bottom w:val="none" w:sz="0" w:space="0" w:color="auto"/>
        <w:right w:val="none" w:sz="0" w:space="0" w:color="auto"/>
      </w:divBdr>
      <w:divsChild>
        <w:div w:id="414740195">
          <w:marLeft w:val="547"/>
          <w:marRight w:val="0"/>
          <w:marTop w:val="62"/>
          <w:marBottom w:val="0"/>
          <w:divBdr>
            <w:top w:val="none" w:sz="0" w:space="0" w:color="auto"/>
            <w:left w:val="none" w:sz="0" w:space="0" w:color="auto"/>
            <w:bottom w:val="none" w:sz="0" w:space="0" w:color="auto"/>
            <w:right w:val="none" w:sz="0" w:space="0" w:color="auto"/>
          </w:divBdr>
        </w:div>
        <w:div w:id="684013119">
          <w:marLeft w:val="547"/>
          <w:marRight w:val="0"/>
          <w:marTop w:val="62"/>
          <w:marBottom w:val="0"/>
          <w:divBdr>
            <w:top w:val="none" w:sz="0" w:space="0" w:color="auto"/>
            <w:left w:val="none" w:sz="0" w:space="0" w:color="auto"/>
            <w:bottom w:val="none" w:sz="0" w:space="0" w:color="auto"/>
            <w:right w:val="none" w:sz="0" w:space="0" w:color="auto"/>
          </w:divBdr>
        </w:div>
        <w:div w:id="1636448942">
          <w:marLeft w:val="547"/>
          <w:marRight w:val="0"/>
          <w:marTop w:val="62"/>
          <w:marBottom w:val="0"/>
          <w:divBdr>
            <w:top w:val="none" w:sz="0" w:space="0" w:color="auto"/>
            <w:left w:val="none" w:sz="0" w:space="0" w:color="auto"/>
            <w:bottom w:val="none" w:sz="0" w:space="0" w:color="auto"/>
            <w:right w:val="none" w:sz="0" w:space="0" w:color="auto"/>
          </w:divBdr>
        </w:div>
        <w:div w:id="1084647716">
          <w:marLeft w:val="547"/>
          <w:marRight w:val="0"/>
          <w:marTop w:val="62"/>
          <w:marBottom w:val="0"/>
          <w:divBdr>
            <w:top w:val="none" w:sz="0" w:space="0" w:color="auto"/>
            <w:left w:val="none" w:sz="0" w:space="0" w:color="auto"/>
            <w:bottom w:val="none" w:sz="0" w:space="0" w:color="auto"/>
            <w:right w:val="none" w:sz="0" w:space="0" w:color="auto"/>
          </w:divBdr>
        </w:div>
        <w:div w:id="65997863">
          <w:marLeft w:val="547"/>
          <w:marRight w:val="0"/>
          <w:marTop w:val="62"/>
          <w:marBottom w:val="0"/>
          <w:divBdr>
            <w:top w:val="none" w:sz="0" w:space="0" w:color="auto"/>
            <w:left w:val="none" w:sz="0" w:space="0" w:color="auto"/>
            <w:bottom w:val="none" w:sz="0" w:space="0" w:color="auto"/>
            <w:right w:val="none" w:sz="0" w:space="0" w:color="auto"/>
          </w:divBdr>
        </w:div>
        <w:div w:id="2130708838">
          <w:marLeft w:val="547"/>
          <w:marRight w:val="0"/>
          <w:marTop w:val="62"/>
          <w:marBottom w:val="0"/>
          <w:divBdr>
            <w:top w:val="none" w:sz="0" w:space="0" w:color="auto"/>
            <w:left w:val="none" w:sz="0" w:space="0" w:color="auto"/>
            <w:bottom w:val="none" w:sz="0" w:space="0" w:color="auto"/>
            <w:right w:val="none" w:sz="0" w:space="0" w:color="auto"/>
          </w:divBdr>
        </w:div>
        <w:div w:id="264725955">
          <w:marLeft w:val="547"/>
          <w:marRight w:val="0"/>
          <w:marTop w:val="62"/>
          <w:marBottom w:val="0"/>
          <w:divBdr>
            <w:top w:val="none" w:sz="0" w:space="0" w:color="auto"/>
            <w:left w:val="none" w:sz="0" w:space="0" w:color="auto"/>
            <w:bottom w:val="none" w:sz="0" w:space="0" w:color="auto"/>
            <w:right w:val="none" w:sz="0" w:space="0" w:color="auto"/>
          </w:divBdr>
        </w:div>
        <w:div w:id="1972979723">
          <w:marLeft w:val="547"/>
          <w:marRight w:val="0"/>
          <w:marTop w:val="62"/>
          <w:marBottom w:val="0"/>
          <w:divBdr>
            <w:top w:val="none" w:sz="0" w:space="0" w:color="auto"/>
            <w:left w:val="none" w:sz="0" w:space="0" w:color="auto"/>
            <w:bottom w:val="none" w:sz="0" w:space="0" w:color="auto"/>
            <w:right w:val="none" w:sz="0" w:space="0" w:color="auto"/>
          </w:divBdr>
        </w:div>
        <w:div w:id="1325355293">
          <w:marLeft w:val="547"/>
          <w:marRight w:val="0"/>
          <w:marTop w:val="62"/>
          <w:marBottom w:val="0"/>
          <w:divBdr>
            <w:top w:val="none" w:sz="0" w:space="0" w:color="auto"/>
            <w:left w:val="none" w:sz="0" w:space="0" w:color="auto"/>
            <w:bottom w:val="none" w:sz="0" w:space="0" w:color="auto"/>
            <w:right w:val="none" w:sz="0" w:space="0" w:color="auto"/>
          </w:divBdr>
        </w:div>
        <w:div w:id="1706980540">
          <w:marLeft w:val="547"/>
          <w:marRight w:val="0"/>
          <w:marTop w:val="62"/>
          <w:marBottom w:val="0"/>
          <w:divBdr>
            <w:top w:val="none" w:sz="0" w:space="0" w:color="auto"/>
            <w:left w:val="none" w:sz="0" w:space="0" w:color="auto"/>
            <w:bottom w:val="none" w:sz="0" w:space="0" w:color="auto"/>
            <w:right w:val="none" w:sz="0" w:space="0" w:color="auto"/>
          </w:divBdr>
        </w:div>
        <w:div w:id="906963275">
          <w:marLeft w:val="547"/>
          <w:marRight w:val="0"/>
          <w:marTop w:val="62"/>
          <w:marBottom w:val="0"/>
          <w:divBdr>
            <w:top w:val="none" w:sz="0" w:space="0" w:color="auto"/>
            <w:left w:val="none" w:sz="0" w:space="0" w:color="auto"/>
            <w:bottom w:val="none" w:sz="0" w:space="0" w:color="auto"/>
            <w:right w:val="none" w:sz="0" w:space="0" w:color="auto"/>
          </w:divBdr>
        </w:div>
        <w:div w:id="1179077560">
          <w:marLeft w:val="547"/>
          <w:marRight w:val="0"/>
          <w:marTop w:val="62"/>
          <w:marBottom w:val="0"/>
          <w:divBdr>
            <w:top w:val="none" w:sz="0" w:space="0" w:color="auto"/>
            <w:left w:val="none" w:sz="0" w:space="0" w:color="auto"/>
            <w:bottom w:val="none" w:sz="0" w:space="0" w:color="auto"/>
            <w:right w:val="none" w:sz="0" w:space="0" w:color="auto"/>
          </w:divBdr>
        </w:div>
        <w:div w:id="2123259043">
          <w:marLeft w:val="547"/>
          <w:marRight w:val="0"/>
          <w:marTop w:val="62"/>
          <w:marBottom w:val="0"/>
          <w:divBdr>
            <w:top w:val="none" w:sz="0" w:space="0" w:color="auto"/>
            <w:left w:val="none" w:sz="0" w:space="0" w:color="auto"/>
            <w:bottom w:val="none" w:sz="0" w:space="0" w:color="auto"/>
            <w:right w:val="none" w:sz="0" w:space="0" w:color="auto"/>
          </w:divBdr>
        </w:div>
        <w:div w:id="1312565194">
          <w:marLeft w:val="547"/>
          <w:marRight w:val="0"/>
          <w:marTop w:val="62"/>
          <w:marBottom w:val="0"/>
          <w:divBdr>
            <w:top w:val="none" w:sz="0" w:space="0" w:color="auto"/>
            <w:left w:val="none" w:sz="0" w:space="0" w:color="auto"/>
            <w:bottom w:val="none" w:sz="0" w:space="0" w:color="auto"/>
            <w:right w:val="none" w:sz="0" w:space="0" w:color="auto"/>
          </w:divBdr>
        </w:div>
        <w:div w:id="2032417175">
          <w:marLeft w:val="547"/>
          <w:marRight w:val="0"/>
          <w:marTop w:val="6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WC Base Document" ma:contentTypeID="0x010100155CC9EE0A15094BBE17F1C1E74DC45F0098FA7C6FF38CB24894B992E5780BF9A7" ma:contentTypeVersion="23" ma:contentTypeDescription="Cheshire West Base document" ma:contentTypeScope="" ma:versionID="caca3fa4f47b5ba1a4985fc860713647">
  <xsd:schema xmlns:xsd="http://www.w3.org/2001/XMLSchema" xmlns:xs="http://www.w3.org/2001/XMLSchema" xmlns:p="http://schemas.microsoft.com/office/2006/metadata/properties" xmlns:ns2="5c807e18-787f-44ce-b538-d097cd8eb6ac" xmlns:ns3="eaa9ca5a-85d6-4cf6-be2e-0f686f80c058" targetNamespace="http://schemas.microsoft.com/office/2006/metadata/properties" ma:root="true" ma:fieldsID="777c8fe800c353028ac1a97a4374926b" ns2:_="" ns3:_="">
    <xsd:import namespace="5c807e18-787f-44ce-b538-d097cd8eb6ac"/>
    <xsd:import namespace="eaa9ca5a-85d6-4cf6-be2e-0f686f80c0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07e18-787f-44ce-b538-d097cd8eb6ac"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a9ca5a-85d6-4cf6-be2e-0f686f80c0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0B8CB6-B43E-40A4-B0D3-28C5FC933646}">
  <ds:schemaRefs>
    <ds:schemaRef ds:uri="http://schemas.openxmlformats.org/officeDocument/2006/bibliography"/>
  </ds:schemaRefs>
</ds:datastoreItem>
</file>

<file path=customXml/itemProps2.xml><?xml version="1.0" encoding="utf-8"?>
<ds:datastoreItem xmlns:ds="http://schemas.openxmlformats.org/officeDocument/2006/customXml" ds:itemID="{F6205CAA-2456-49DB-AB1F-A30147EF6CE3}"/>
</file>

<file path=customXml/itemProps3.xml><?xml version="1.0" encoding="utf-8"?>
<ds:datastoreItem xmlns:ds="http://schemas.openxmlformats.org/officeDocument/2006/customXml" ds:itemID="{F8856FFF-EF65-4036-BE94-37A544F709BC}"/>
</file>

<file path=customXml/itemProps4.xml><?xml version="1.0" encoding="utf-8"?>
<ds:datastoreItem xmlns:ds="http://schemas.openxmlformats.org/officeDocument/2006/customXml" ds:itemID="{0D77280B-C540-4BA2-9C62-B50419923CAD}"/>
</file>

<file path=docProps/app.xml><?xml version="1.0" encoding="utf-8"?>
<Properties xmlns="http://schemas.openxmlformats.org/officeDocument/2006/extended-properties" xmlns:vt="http://schemas.openxmlformats.org/officeDocument/2006/docPropsVTypes">
  <Template>Normal</Template>
  <TotalTime>856</TotalTime>
  <Pages>11</Pages>
  <Words>3182</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Kirsty</dc:creator>
  <cp:keywords/>
  <dc:description/>
  <cp:lastModifiedBy>DAVIES, Kirsty</cp:lastModifiedBy>
  <cp:revision>49</cp:revision>
  <dcterms:created xsi:type="dcterms:W3CDTF">2024-07-17T07:35:00Z</dcterms:created>
  <dcterms:modified xsi:type="dcterms:W3CDTF">2024-10-25T13:19:00Z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0x010100155CC9EE0A15094BBE17F1C1E74DC45F0098FA7C6FF38CB24894B992E5780BF9A7</vt:lpwstr>
  </property>
</Properties>
</file>